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2" w:rsidRPr="00020ED3" w:rsidRDefault="009556A2" w:rsidP="009556A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9145" cy="803275"/>
            <wp:effectExtent l="0" t="0" r="1905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A2" w:rsidRPr="00020ED3" w:rsidRDefault="009556A2" w:rsidP="009556A2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9556A2" w:rsidRPr="00020ED3" w:rsidRDefault="009556A2" w:rsidP="009556A2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9556A2" w:rsidRPr="00020ED3" w:rsidRDefault="009556A2" w:rsidP="009556A2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1D6EA2">
        <w:fldChar w:fldCharType="begin"/>
      </w:r>
      <w:r w:rsidR="001D6EA2">
        <w:instrText xml:space="preserve"> HYPERLINK "mailto:sergokala_ru@mail.ru" </w:instrText>
      </w:r>
      <w:r w:rsidR="001D6EA2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1D6EA2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</w:t>
      </w:r>
      <w:r w:rsidR="00664E46">
        <w:rPr>
          <w:rFonts w:eastAsia="MS Mincho" w:cs="Arial"/>
          <w:b/>
          <w:sz w:val="16"/>
          <w:szCs w:val="16"/>
        </w:rPr>
        <w:t>42</w:t>
      </w:r>
    </w:p>
    <w:p w:rsidR="009556A2" w:rsidRPr="00020ED3" w:rsidRDefault="009556A2" w:rsidP="009556A2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29210" t="34925" r="3746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</w:p>
    <w:p w:rsidR="009556A2" w:rsidRPr="00020ED3" w:rsidRDefault="009556A2" w:rsidP="00955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9556A2" w:rsidRPr="00020ED3" w:rsidRDefault="009556A2" w:rsidP="009556A2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664E46">
        <w:rPr>
          <w:b/>
          <w:bCs/>
          <w:sz w:val="28"/>
        </w:rPr>
        <w:t>90</w:t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  <w:t xml:space="preserve">от </w:t>
      </w:r>
      <w:r w:rsidR="00664E46">
        <w:rPr>
          <w:b/>
          <w:bCs/>
          <w:sz w:val="28"/>
        </w:rPr>
        <w:t xml:space="preserve">09.08.2018 </w:t>
      </w:r>
      <w:r w:rsidR="0037180B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9377A9" w:rsidRDefault="009377A9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  <w:bookmarkStart w:id="0" w:name="_GoBack"/>
      <w:bookmarkEnd w:id="0"/>
    </w:p>
    <w:p w:rsidR="00664E46" w:rsidRPr="00664E46" w:rsidRDefault="00664E46" w:rsidP="00664E46">
      <w:pPr>
        <w:tabs>
          <w:tab w:val="left" w:pos="1993"/>
        </w:tabs>
        <w:ind w:right="3685"/>
        <w:jc w:val="both"/>
        <w:rPr>
          <w:b/>
          <w:sz w:val="28"/>
          <w:szCs w:val="28"/>
        </w:rPr>
      </w:pPr>
      <w:r w:rsidRPr="00664E46">
        <w:rPr>
          <w:b/>
          <w:sz w:val="28"/>
          <w:szCs w:val="28"/>
          <w:shd w:val="clear" w:color="auto" w:fill="FFFFFF"/>
        </w:rPr>
        <w:t>Отчет об исполнении районного бюджета за первое полугодие 2018 года</w:t>
      </w:r>
    </w:p>
    <w:p w:rsidR="00664E46" w:rsidRPr="00664E46" w:rsidRDefault="00664E46" w:rsidP="00664E46">
      <w:pPr>
        <w:tabs>
          <w:tab w:val="left" w:pos="1993"/>
        </w:tabs>
        <w:jc w:val="both"/>
        <w:rPr>
          <w:b/>
          <w:sz w:val="28"/>
          <w:szCs w:val="28"/>
        </w:rPr>
      </w:pPr>
    </w:p>
    <w:p w:rsidR="004427F6" w:rsidRPr="00B654F5" w:rsidRDefault="00664E46" w:rsidP="00664E46">
      <w:pPr>
        <w:ind w:firstLine="720"/>
        <w:jc w:val="both"/>
        <w:rPr>
          <w:bCs/>
          <w:sz w:val="28"/>
          <w:szCs w:val="28"/>
        </w:rPr>
      </w:pPr>
      <w:r w:rsidRPr="00664E46">
        <w:rPr>
          <w:sz w:val="28"/>
          <w:szCs w:val="28"/>
          <w:shd w:val="clear" w:color="auto" w:fill="FFFFFF"/>
        </w:rPr>
        <w:t>В соответствии со статьей 264.2 Бюджетного кодекса Российской Федерации</w:t>
      </w:r>
      <w:r w:rsidR="00F10889">
        <w:rPr>
          <w:sz w:val="28"/>
          <w:szCs w:val="28"/>
        </w:rPr>
        <w:t>,</w:t>
      </w:r>
      <w:r w:rsidR="001D6EA2" w:rsidRPr="001D6EA2">
        <w:rPr>
          <w:sz w:val="28"/>
          <w:szCs w:val="28"/>
        </w:rPr>
        <w:t xml:space="preserve"> Собрание депутатов МР «Сергокалинский район» </w:t>
      </w:r>
      <w:r w:rsidR="004427F6" w:rsidRPr="00B654F5">
        <w:rPr>
          <w:bCs/>
          <w:sz w:val="28"/>
          <w:szCs w:val="28"/>
        </w:rPr>
        <w:t xml:space="preserve"> 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  <w:r w:rsidRPr="00102CC9">
        <w:rPr>
          <w:sz w:val="28"/>
          <w:szCs w:val="28"/>
        </w:rPr>
        <w:tab/>
      </w:r>
      <w:r w:rsidRPr="00102CC9">
        <w:rPr>
          <w:b/>
          <w:sz w:val="28"/>
          <w:szCs w:val="28"/>
        </w:rPr>
        <w:t xml:space="preserve"> </w:t>
      </w:r>
      <w:r w:rsidR="009556A2">
        <w:rPr>
          <w:b/>
          <w:sz w:val="28"/>
          <w:szCs w:val="28"/>
        </w:rPr>
        <w:t>решает</w:t>
      </w:r>
      <w:r w:rsidRPr="00102CC9">
        <w:rPr>
          <w:b/>
          <w:sz w:val="28"/>
          <w:szCs w:val="28"/>
        </w:rPr>
        <w:t>:</w:t>
      </w: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</w:p>
    <w:p w:rsidR="001D6EA2" w:rsidRPr="001D6EA2" w:rsidRDefault="00664E46" w:rsidP="001D6E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4E46">
        <w:rPr>
          <w:sz w:val="28"/>
          <w:szCs w:val="28"/>
        </w:rPr>
        <w:t>Принять к сведению  отчет об исполнении  бюджета муниципального района за первое полугодие 2018 года</w:t>
      </w:r>
      <w:r w:rsidR="001D6EA2" w:rsidRPr="001D6EA2">
        <w:rPr>
          <w:sz w:val="28"/>
          <w:szCs w:val="28"/>
        </w:rPr>
        <w:t xml:space="preserve"> по доходам в сумме </w:t>
      </w:r>
      <w:r w:rsidRPr="00664E46">
        <w:rPr>
          <w:sz w:val="28"/>
          <w:szCs w:val="28"/>
        </w:rPr>
        <w:t xml:space="preserve">328 162092,65 </w:t>
      </w:r>
      <w:r w:rsidR="001D6EA2" w:rsidRPr="001D6EA2">
        <w:rPr>
          <w:sz w:val="28"/>
          <w:szCs w:val="28"/>
        </w:rPr>
        <w:t xml:space="preserve"> рублей, и по расходам в сумме  </w:t>
      </w:r>
      <w:r w:rsidRPr="00664E46">
        <w:rPr>
          <w:sz w:val="28"/>
          <w:szCs w:val="28"/>
        </w:rPr>
        <w:t xml:space="preserve">312 023 591,00 </w:t>
      </w:r>
      <w:r w:rsidR="001D6EA2" w:rsidRPr="001D6EA2">
        <w:rPr>
          <w:sz w:val="28"/>
          <w:szCs w:val="28"/>
        </w:rPr>
        <w:t xml:space="preserve">рублей с превышением </w:t>
      </w:r>
      <w:r w:rsidRPr="00664E46">
        <w:rPr>
          <w:sz w:val="28"/>
          <w:szCs w:val="28"/>
        </w:rPr>
        <w:t>доходов над расходами в сумме 16 138 501,65 рублей</w:t>
      </w:r>
      <w:r w:rsidR="001D6EA2" w:rsidRPr="001D6EA2">
        <w:rPr>
          <w:sz w:val="28"/>
          <w:szCs w:val="28"/>
        </w:rPr>
        <w:t xml:space="preserve"> с показателями:</w:t>
      </w:r>
    </w:p>
    <w:p w:rsidR="001D6EA2" w:rsidRPr="001D6EA2" w:rsidRDefault="001D6EA2" w:rsidP="001D6EA2">
      <w:pPr>
        <w:pStyle w:val="af8"/>
        <w:numPr>
          <w:ilvl w:val="0"/>
          <w:numId w:val="36"/>
        </w:numPr>
        <w:tabs>
          <w:tab w:val="left" w:pos="1134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D6EA2">
        <w:rPr>
          <w:rFonts w:ascii="Times New Roman" w:hAnsi="Times New Roman"/>
          <w:sz w:val="28"/>
          <w:szCs w:val="28"/>
        </w:rPr>
        <w:t xml:space="preserve">По доходам районного бюджета за </w:t>
      </w:r>
      <w:r w:rsidR="00C67AA6">
        <w:rPr>
          <w:rFonts w:ascii="Times New Roman" w:hAnsi="Times New Roman"/>
          <w:sz w:val="28"/>
          <w:szCs w:val="28"/>
        </w:rPr>
        <w:t xml:space="preserve">1-е полугодие </w:t>
      </w:r>
      <w:r w:rsidRPr="001D6EA2">
        <w:rPr>
          <w:rFonts w:ascii="Times New Roman" w:hAnsi="Times New Roman"/>
          <w:sz w:val="28"/>
          <w:szCs w:val="28"/>
        </w:rPr>
        <w:t>201</w:t>
      </w:r>
      <w:r w:rsidR="00C67AA6">
        <w:rPr>
          <w:rFonts w:ascii="Times New Roman" w:hAnsi="Times New Roman"/>
          <w:sz w:val="28"/>
          <w:szCs w:val="28"/>
        </w:rPr>
        <w:t>8</w:t>
      </w:r>
      <w:r w:rsidRPr="001D6EA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EA2">
        <w:rPr>
          <w:rFonts w:ascii="Times New Roman" w:hAnsi="Times New Roman"/>
          <w:i/>
          <w:sz w:val="28"/>
          <w:szCs w:val="28"/>
        </w:rPr>
        <w:t>(приложение №1);</w:t>
      </w:r>
    </w:p>
    <w:p w:rsidR="001D6EA2" w:rsidRPr="001D6EA2" w:rsidRDefault="001D6EA2" w:rsidP="001D6EA2">
      <w:pPr>
        <w:pStyle w:val="af8"/>
        <w:numPr>
          <w:ilvl w:val="0"/>
          <w:numId w:val="3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D6EA2">
        <w:rPr>
          <w:rFonts w:ascii="Times New Roman" w:hAnsi="Times New Roman"/>
          <w:sz w:val="28"/>
          <w:szCs w:val="28"/>
        </w:rPr>
        <w:t xml:space="preserve">По расходам районного бюджета за  </w:t>
      </w:r>
      <w:r w:rsidR="00C67AA6">
        <w:rPr>
          <w:rFonts w:ascii="Times New Roman" w:hAnsi="Times New Roman"/>
          <w:sz w:val="28"/>
          <w:szCs w:val="28"/>
        </w:rPr>
        <w:t xml:space="preserve">1-е полугодие </w:t>
      </w:r>
      <w:r w:rsidRPr="001D6EA2">
        <w:rPr>
          <w:rFonts w:ascii="Times New Roman" w:hAnsi="Times New Roman"/>
          <w:sz w:val="28"/>
          <w:szCs w:val="28"/>
        </w:rPr>
        <w:t>201</w:t>
      </w:r>
      <w:r w:rsidR="00C67AA6">
        <w:rPr>
          <w:rFonts w:ascii="Times New Roman" w:hAnsi="Times New Roman"/>
          <w:sz w:val="28"/>
          <w:szCs w:val="28"/>
        </w:rPr>
        <w:t>8</w:t>
      </w:r>
      <w:r w:rsidRPr="001D6EA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EA2">
        <w:rPr>
          <w:rFonts w:ascii="Times New Roman" w:hAnsi="Times New Roman"/>
          <w:i/>
          <w:sz w:val="28"/>
          <w:szCs w:val="28"/>
        </w:rPr>
        <w:t>(приложение №2).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F10889" w:rsidRPr="00102CC9" w:rsidRDefault="00F10889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1B4282" w:rsidRDefault="007B0BE1" w:rsidP="004427F6">
      <w:pPr>
        <w:tabs>
          <w:tab w:val="left" w:pos="889"/>
        </w:tabs>
        <w:jc w:val="both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ab/>
        <w:t xml:space="preserve">Глава </w:t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  <w:t>М.</w:t>
      </w:r>
      <w:r w:rsidRPr="0020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Омаров</w:t>
      </w:r>
    </w:p>
    <w:p w:rsidR="001D6EA2" w:rsidRDefault="001D6EA2" w:rsidP="004427F6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1D6EA2" w:rsidRPr="00302FE7" w:rsidRDefault="001D6EA2">
      <w:pPr>
        <w:rPr>
          <w:b/>
          <w:sz w:val="22"/>
          <w:szCs w:val="22"/>
        </w:rPr>
      </w:pPr>
      <w:r w:rsidRPr="00302FE7">
        <w:rPr>
          <w:b/>
          <w:sz w:val="22"/>
          <w:szCs w:val="22"/>
        </w:rPr>
        <w:br w:type="page"/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lastRenderedPageBreak/>
        <w:t xml:space="preserve">Приложение №1 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 xml:space="preserve">к решению Собрания депутатов 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>МР "Сергокалинский район"</w:t>
      </w:r>
    </w:p>
    <w:p w:rsidR="00F10889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 xml:space="preserve">от </w:t>
      </w:r>
      <w:r w:rsidR="00C67AA6">
        <w:rPr>
          <w:b/>
          <w:i/>
          <w:sz w:val="22"/>
          <w:szCs w:val="22"/>
        </w:rPr>
        <w:t>9</w:t>
      </w:r>
      <w:r w:rsidRPr="00302FE7">
        <w:rPr>
          <w:b/>
          <w:i/>
          <w:sz w:val="22"/>
          <w:szCs w:val="22"/>
        </w:rPr>
        <w:t xml:space="preserve"> </w:t>
      </w:r>
      <w:r w:rsidR="00C67AA6">
        <w:rPr>
          <w:b/>
          <w:i/>
          <w:sz w:val="22"/>
          <w:szCs w:val="22"/>
        </w:rPr>
        <w:t>августа</w:t>
      </w:r>
      <w:r w:rsidRPr="00302FE7">
        <w:rPr>
          <w:b/>
          <w:i/>
          <w:sz w:val="22"/>
          <w:szCs w:val="22"/>
        </w:rPr>
        <w:t xml:space="preserve"> 201</w:t>
      </w:r>
      <w:r w:rsidR="00C67AA6">
        <w:rPr>
          <w:b/>
          <w:i/>
          <w:sz w:val="22"/>
          <w:szCs w:val="22"/>
        </w:rPr>
        <w:t>8</w:t>
      </w:r>
      <w:r w:rsidRPr="00302FE7">
        <w:rPr>
          <w:b/>
          <w:i/>
          <w:sz w:val="22"/>
          <w:szCs w:val="22"/>
        </w:rPr>
        <w:t xml:space="preserve"> г. №</w:t>
      </w:r>
      <w:r w:rsidR="00C67AA6">
        <w:rPr>
          <w:b/>
          <w:i/>
          <w:sz w:val="22"/>
          <w:szCs w:val="22"/>
        </w:rPr>
        <w:t>90</w:t>
      </w:r>
    </w:p>
    <w:tbl>
      <w:tblPr>
        <w:tblW w:w="11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701"/>
        <w:gridCol w:w="1701"/>
        <w:gridCol w:w="962"/>
      </w:tblGrid>
      <w:tr w:rsidR="00C67AA6" w:rsidRPr="00835557" w:rsidTr="00C67AA6">
        <w:trPr>
          <w:trHeight w:val="70"/>
        </w:trPr>
        <w:tc>
          <w:tcPr>
            <w:tcW w:w="1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835557">
              <w:rPr>
                <w:rStyle w:val="af7"/>
                <w:sz w:val="22"/>
                <w:szCs w:val="22"/>
              </w:rPr>
              <w:t>Отчет</w:t>
            </w:r>
          </w:p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835557">
              <w:rPr>
                <w:rStyle w:val="af7"/>
                <w:sz w:val="22"/>
                <w:szCs w:val="22"/>
              </w:rPr>
              <w:t xml:space="preserve">об исполнении районного бюджета МР «Сергокалинский район» </w:t>
            </w:r>
            <w:r>
              <w:rPr>
                <w:rStyle w:val="af7"/>
                <w:sz w:val="22"/>
                <w:szCs w:val="22"/>
              </w:rPr>
              <w:t xml:space="preserve">на 01.07.2018 </w:t>
            </w:r>
            <w:r w:rsidRPr="00835557">
              <w:rPr>
                <w:rStyle w:val="af7"/>
                <w:sz w:val="22"/>
                <w:szCs w:val="22"/>
              </w:rPr>
              <w:t>год по доходам</w:t>
            </w:r>
          </w:p>
        </w:tc>
      </w:tr>
      <w:tr w:rsidR="00C67AA6" w:rsidRPr="00CC2715" w:rsidTr="00CC2715">
        <w:trPr>
          <w:trHeight w:val="655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A6" w:rsidRPr="00CC2715" w:rsidRDefault="00C67AA6" w:rsidP="00C67AA6">
            <w:pPr>
              <w:jc w:val="center"/>
              <w:rPr>
                <w:rStyle w:val="af7"/>
                <w:sz w:val="18"/>
                <w:szCs w:val="18"/>
              </w:rPr>
            </w:pPr>
            <w:r w:rsidRPr="00CC2715">
              <w:rPr>
                <w:rStyle w:val="af7"/>
                <w:sz w:val="18"/>
                <w:szCs w:val="18"/>
              </w:rPr>
              <w:t>Наименование</w:t>
            </w:r>
          </w:p>
          <w:p w:rsidR="00C67AA6" w:rsidRPr="00CC2715" w:rsidRDefault="00C67AA6" w:rsidP="00C67AA6">
            <w:pPr>
              <w:jc w:val="center"/>
              <w:rPr>
                <w:rStyle w:val="af7"/>
                <w:sz w:val="18"/>
                <w:szCs w:val="18"/>
              </w:rPr>
            </w:pPr>
            <w:r w:rsidRPr="00CC2715">
              <w:rPr>
                <w:rStyle w:val="af7"/>
                <w:sz w:val="18"/>
                <w:szCs w:val="18"/>
              </w:rPr>
              <w:t>показателя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A6" w:rsidRPr="00CC2715" w:rsidRDefault="00C67AA6" w:rsidP="00C67AA6">
            <w:pPr>
              <w:jc w:val="center"/>
              <w:rPr>
                <w:rStyle w:val="af7"/>
                <w:sz w:val="18"/>
                <w:szCs w:val="18"/>
              </w:rPr>
            </w:pPr>
            <w:r w:rsidRPr="00CC2715">
              <w:rPr>
                <w:rStyle w:val="af7"/>
                <w:sz w:val="18"/>
                <w:szCs w:val="18"/>
              </w:rPr>
              <w:t>Код доходов по КД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7AA6" w:rsidRPr="00CC2715" w:rsidRDefault="00C67AA6" w:rsidP="00C67AA6">
            <w:pPr>
              <w:jc w:val="center"/>
              <w:rPr>
                <w:rStyle w:val="af7"/>
                <w:sz w:val="18"/>
                <w:szCs w:val="18"/>
              </w:rPr>
            </w:pPr>
            <w:r w:rsidRPr="00CC2715">
              <w:rPr>
                <w:rStyle w:val="af7"/>
                <w:sz w:val="18"/>
                <w:szCs w:val="18"/>
              </w:rPr>
              <w:t>Уточненный план</w:t>
            </w:r>
          </w:p>
          <w:p w:rsidR="00C67AA6" w:rsidRPr="00CC2715" w:rsidRDefault="00C67AA6" w:rsidP="00C67AA6">
            <w:pPr>
              <w:jc w:val="center"/>
              <w:rPr>
                <w:rStyle w:val="af7"/>
                <w:sz w:val="18"/>
                <w:szCs w:val="18"/>
              </w:rPr>
            </w:pPr>
            <w:r w:rsidRPr="00CC2715">
              <w:rPr>
                <w:rStyle w:val="af7"/>
                <w:sz w:val="18"/>
                <w:szCs w:val="18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7AA6" w:rsidRPr="00CC2715" w:rsidRDefault="00C67AA6" w:rsidP="00C67AA6">
            <w:pPr>
              <w:jc w:val="center"/>
              <w:rPr>
                <w:rStyle w:val="af7"/>
                <w:sz w:val="18"/>
                <w:szCs w:val="18"/>
              </w:rPr>
            </w:pPr>
            <w:r w:rsidRPr="00CC2715">
              <w:rPr>
                <w:rStyle w:val="af7"/>
                <w:sz w:val="18"/>
                <w:szCs w:val="18"/>
              </w:rPr>
              <w:t>Кассовое исполнение на 01.07.2018г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7AA6" w:rsidRPr="00CC2715" w:rsidRDefault="00C67AA6" w:rsidP="00C67AA6">
            <w:pPr>
              <w:jc w:val="center"/>
              <w:rPr>
                <w:rStyle w:val="af7"/>
                <w:sz w:val="18"/>
                <w:szCs w:val="18"/>
              </w:rPr>
            </w:pPr>
            <w:r w:rsidRPr="00CC2715">
              <w:rPr>
                <w:rStyle w:val="af7"/>
                <w:sz w:val="18"/>
                <w:szCs w:val="18"/>
              </w:rPr>
              <w:t>Процент выполнения</w:t>
            </w:r>
          </w:p>
        </w:tc>
      </w:tr>
      <w:tr w:rsidR="00C67AA6" w:rsidRPr="00835557" w:rsidTr="00CC2715">
        <w:trPr>
          <w:trHeight w:val="291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67AA6" w:rsidRPr="00835557" w:rsidRDefault="00C67AA6" w:rsidP="00C67AA6">
            <w:pPr>
              <w:jc w:val="center"/>
              <w:rPr>
                <w:rStyle w:val="af7"/>
                <w:i/>
              </w:rPr>
            </w:pPr>
            <w:r w:rsidRPr="00835557">
              <w:rPr>
                <w:rStyle w:val="af7"/>
                <w:i/>
                <w:sz w:val="22"/>
                <w:szCs w:val="22"/>
              </w:rPr>
              <w:t>ДОХОДЫ БЮДЖЕТА  - ИТОГО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835557" w:rsidRDefault="00C67AA6" w:rsidP="00C67AA6">
            <w:pPr>
              <w:rPr>
                <w:rStyle w:val="af7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775CB7">
              <w:rPr>
                <w:rStyle w:val="af7"/>
              </w:rPr>
              <w:t>626</w:t>
            </w:r>
            <w:r>
              <w:rPr>
                <w:rStyle w:val="af7"/>
              </w:rPr>
              <w:t> </w:t>
            </w:r>
            <w:r w:rsidRPr="00775CB7">
              <w:rPr>
                <w:rStyle w:val="af7"/>
              </w:rPr>
              <w:t>699580,45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ind w:left="-378" w:firstLine="283"/>
              <w:jc w:val="center"/>
              <w:rPr>
                <w:rStyle w:val="af7"/>
              </w:rPr>
            </w:pPr>
            <w:r w:rsidRPr="00775CB7">
              <w:rPr>
                <w:rStyle w:val="af7"/>
              </w:rPr>
              <w:t>328</w:t>
            </w:r>
            <w:r>
              <w:rPr>
                <w:rStyle w:val="af7"/>
              </w:rPr>
              <w:t> </w:t>
            </w:r>
            <w:r w:rsidRPr="00775CB7">
              <w:rPr>
                <w:rStyle w:val="af7"/>
              </w:rPr>
              <w:t>162092,65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>
              <w:rPr>
                <w:rStyle w:val="af7"/>
              </w:rPr>
              <w:t>52,4</w:t>
            </w:r>
          </w:p>
        </w:tc>
      </w:tr>
      <w:tr w:rsidR="00C67AA6" w:rsidRPr="00835557" w:rsidTr="00CC2715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67AA6" w:rsidRPr="00835557" w:rsidRDefault="00C67AA6" w:rsidP="00C67AA6">
            <w:pPr>
              <w:rPr>
                <w:rStyle w:val="af7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67AA6" w:rsidRPr="00835557" w:rsidRDefault="00C67AA6" w:rsidP="00C67AA6">
            <w:pPr>
              <w:rPr>
                <w:rStyle w:val="af7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67AA6" w:rsidRPr="00835557" w:rsidRDefault="00C67AA6" w:rsidP="00C67AA6">
            <w:pPr>
              <w:ind w:left="-95"/>
              <w:rPr>
                <w:rStyle w:val="af7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C67AA6" w:rsidRPr="00835557" w:rsidRDefault="00C67AA6" w:rsidP="00C67AA6">
            <w:pPr>
              <w:rPr>
                <w:rStyle w:val="af7"/>
              </w:rPr>
            </w:pPr>
          </w:p>
        </w:tc>
      </w:tr>
      <w:tr w:rsidR="00C67AA6" w:rsidRPr="00835557" w:rsidTr="00CC2715">
        <w:trPr>
          <w:trHeight w:val="327"/>
        </w:trPr>
        <w:tc>
          <w:tcPr>
            <w:tcW w:w="4111" w:type="dxa"/>
            <w:shd w:val="clear" w:color="auto" w:fill="auto"/>
            <w:hideMark/>
          </w:tcPr>
          <w:p w:rsidR="00C67AA6" w:rsidRPr="001830AC" w:rsidRDefault="00C67AA6" w:rsidP="00C67AA6">
            <w:pPr>
              <w:rPr>
                <w:rStyle w:val="af7"/>
                <w:i/>
              </w:rPr>
            </w:pPr>
            <w:r w:rsidRPr="001830AC">
              <w:rPr>
                <w:rStyle w:val="af7"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835557">
              <w:rPr>
                <w:rStyle w:val="af7"/>
                <w:sz w:val="22"/>
                <w:szCs w:val="22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775CB7">
              <w:rPr>
                <w:rStyle w:val="af7"/>
              </w:rPr>
              <w:t>71</w:t>
            </w:r>
            <w:r>
              <w:rPr>
                <w:rStyle w:val="af7"/>
              </w:rPr>
              <w:t> </w:t>
            </w:r>
            <w:r w:rsidRPr="00775CB7">
              <w:rPr>
                <w:rStyle w:val="af7"/>
              </w:rPr>
              <w:t>367400,00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6F58B3">
              <w:rPr>
                <w:rStyle w:val="af7"/>
              </w:rPr>
              <w:t>38</w:t>
            </w:r>
            <w:r>
              <w:rPr>
                <w:rStyle w:val="af7"/>
              </w:rPr>
              <w:t> </w:t>
            </w:r>
            <w:r w:rsidRPr="006F58B3">
              <w:rPr>
                <w:rStyle w:val="af7"/>
              </w:rPr>
              <w:t>013008,77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>
              <w:rPr>
                <w:rStyle w:val="af7"/>
              </w:rPr>
              <w:t>53,3</w:t>
            </w:r>
          </w:p>
        </w:tc>
      </w:tr>
      <w:tr w:rsidR="00C67AA6" w:rsidRPr="00835557" w:rsidTr="00CC2715">
        <w:trPr>
          <w:trHeight w:val="165"/>
        </w:trPr>
        <w:tc>
          <w:tcPr>
            <w:tcW w:w="4111" w:type="dxa"/>
            <w:shd w:val="clear" w:color="auto" w:fill="auto"/>
            <w:noWrap/>
            <w:hideMark/>
          </w:tcPr>
          <w:p w:rsidR="00C67AA6" w:rsidRPr="00B84650" w:rsidRDefault="00C67AA6" w:rsidP="00C67AA6">
            <w:pPr>
              <w:rPr>
                <w:rStyle w:val="af7"/>
                <w:b w:val="0"/>
              </w:rPr>
            </w:pPr>
            <w:r w:rsidRPr="00B84650">
              <w:rPr>
                <w:rStyle w:val="af7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2D1ED2">
              <w:rPr>
                <w:rStyle w:val="af7"/>
              </w:rPr>
              <w:t>44</w:t>
            </w:r>
            <w:r>
              <w:rPr>
                <w:rStyle w:val="af7"/>
              </w:rPr>
              <w:t> </w:t>
            </w:r>
            <w:r w:rsidRPr="002D1ED2">
              <w:rPr>
                <w:rStyle w:val="af7"/>
              </w:rPr>
              <w:t>702000,00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2D1ED2">
              <w:rPr>
                <w:rStyle w:val="af7"/>
              </w:rPr>
              <w:t>23</w:t>
            </w:r>
            <w:r>
              <w:rPr>
                <w:rStyle w:val="af7"/>
              </w:rPr>
              <w:t> </w:t>
            </w:r>
            <w:r w:rsidRPr="002D1ED2">
              <w:rPr>
                <w:rStyle w:val="af7"/>
              </w:rPr>
              <w:t>611796,39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52,8</w:t>
            </w:r>
          </w:p>
        </w:tc>
      </w:tr>
      <w:tr w:rsidR="00C67AA6" w:rsidRPr="00835557" w:rsidTr="00CC2715">
        <w:trPr>
          <w:trHeight w:val="298"/>
        </w:trPr>
        <w:tc>
          <w:tcPr>
            <w:tcW w:w="4111" w:type="dxa"/>
            <w:shd w:val="clear" w:color="auto" w:fill="auto"/>
            <w:noWrap/>
            <w:hideMark/>
          </w:tcPr>
          <w:p w:rsidR="00C67AA6" w:rsidRPr="00B84650" w:rsidRDefault="00C67AA6" w:rsidP="00C67AA6">
            <w:pPr>
              <w:rPr>
                <w:rStyle w:val="af7"/>
                <w:b w:val="0"/>
              </w:rPr>
            </w:pPr>
            <w:r w:rsidRPr="00B84650">
              <w:rPr>
                <w:rStyle w:val="af7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2D1ED2">
              <w:rPr>
                <w:rStyle w:val="af7"/>
              </w:rPr>
              <w:t>44</w:t>
            </w:r>
            <w:r>
              <w:rPr>
                <w:rStyle w:val="af7"/>
              </w:rPr>
              <w:t> </w:t>
            </w:r>
            <w:r w:rsidRPr="002D1ED2">
              <w:rPr>
                <w:rStyle w:val="af7"/>
              </w:rPr>
              <w:t>702000,00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2D1ED2">
              <w:rPr>
                <w:rStyle w:val="af7"/>
              </w:rPr>
              <w:t>23</w:t>
            </w:r>
            <w:r>
              <w:rPr>
                <w:rStyle w:val="af7"/>
              </w:rPr>
              <w:t> </w:t>
            </w:r>
            <w:r w:rsidRPr="002D1ED2">
              <w:rPr>
                <w:rStyle w:val="af7"/>
              </w:rPr>
              <w:t>611796,39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52,8</w:t>
            </w:r>
          </w:p>
        </w:tc>
      </w:tr>
      <w:tr w:rsidR="00C67AA6" w:rsidRPr="00835557" w:rsidTr="00CC2715">
        <w:trPr>
          <w:trHeight w:val="681"/>
        </w:trPr>
        <w:tc>
          <w:tcPr>
            <w:tcW w:w="4111" w:type="dxa"/>
            <w:shd w:val="clear" w:color="auto" w:fill="auto"/>
            <w:hideMark/>
          </w:tcPr>
          <w:p w:rsidR="00C67AA6" w:rsidRPr="00B84650" w:rsidRDefault="00C67AA6" w:rsidP="00C67AA6">
            <w:pPr>
              <w:rPr>
                <w:rStyle w:val="af7"/>
                <w:b w:val="0"/>
              </w:rPr>
            </w:pPr>
            <w:r w:rsidRPr="00B84650">
              <w:rPr>
                <w:rStyle w:val="af7"/>
                <w:sz w:val="22"/>
                <w:szCs w:val="22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8B1D77">
              <w:rPr>
                <w:rStyle w:val="af7"/>
              </w:rPr>
              <w:t>11</w:t>
            </w:r>
            <w:r>
              <w:rPr>
                <w:rStyle w:val="af7"/>
              </w:rPr>
              <w:t> </w:t>
            </w:r>
            <w:r w:rsidRPr="008B1D77">
              <w:rPr>
                <w:rStyle w:val="af7"/>
              </w:rPr>
              <w:t>699400,00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8B1D77">
              <w:rPr>
                <w:rStyle w:val="af7"/>
              </w:rPr>
              <w:t>5</w:t>
            </w:r>
            <w:r>
              <w:rPr>
                <w:rStyle w:val="af7"/>
              </w:rPr>
              <w:t> </w:t>
            </w:r>
            <w:r w:rsidRPr="008B1D77">
              <w:rPr>
                <w:rStyle w:val="af7"/>
              </w:rPr>
              <w:t>741129,63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49,1</w:t>
            </w:r>
          </w:p>
        </w:tc>
      </w:tr>
      <w:tr w:rsidR="00C67AA6" w:rsidRPr="00835557" w:rsidTr="00CC2715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C67AA6" w:rsidRPr="001830AC" w:rsidRDefault="00C67AA6" w:rsidP="00C67AA6">
            <w:pPr>
              <w:rPr>
                <w:rStyle w:val="af7"/>
                <w:i/>
              </w:rPr>
            </w:pPr>
            <w:r w:rsidRPr="001830AC">
              <w:rPr>
                <w:rStyle w:val="af7"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E009CF">
              <w:rPr>
                <w:rStyle w:val="af7"/>
              </w:rPr>
              <w:t>7</w:t>
            </w:r>
            <w:r>
              <w:rPr>
                <w:rStyle w:val="af7"/>
              </w:rPr>
              <w:t> </w:t>
            </w:r>
            <w:r w:rsidRPr="00E009CF">
              <w:rPr>
                <w:rStyle w:val="af7"/>
              </w:rPr>
              <w:t>982000,00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E009CF">
              <w:rPr>
                <w:rStyle w:val="af7"/>
              </w:rPr>
              <w:t>5</w:t>
            </w:r>
            <w:r>
              <w:rPr>
                <w:rStyle w:val="af7"/>
              </w:rPr>
              <w:t> </w:t>
            </w:r>
            <w:r w:rsidRPr="00E009CF">
              <w:rPr>
                <w:rStyle w:val="af7"/>
              </w:rPr>
              <w:t>248445,91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>
              <w:rPr>
                <w:rStyle w:val="af7"/>
              </w:rPr>
              <w:t>65,8</w:t>
            </w:r>
          </w:p>
        </w:tc>
      </w:tr>
      <w:tr w:rsidR="00C67AA6" w:rsidRPr="00835557" w:rsidTr="00CC2715">
        <w:trPr>
          <w:trHeight w:val="585"/>
        </w:trPr>
        <w:tc>
          <w:tcPr>
            <w:tcW w:w="4111" w:type="dxa"/>
            <w:shd w:val="clear" w:color="auto" w:fill="auto"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000 105010000</w:t>
            </w:r>
            <w:r>
              <w:rPr>
                <w:rStyle w:val="af7"/>
                <w:sz w:val="22"/>
                <w:szCs w:val="22"/>
              </w:rPr>
              <w:t>1</w:t>
            </w:r>
            <w:r w:rsidRPr="00B84650">
              <w:rPr>
                <w:rStyle w:val="af7"/>
                <w:sz w:val="22"/>
                <w:szCs w:val="22"/>
              </w:rPr>
              <w:t xml:space="preserve">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6D7E64">
              <w:rPr>
                <w:rStyle w:val="af7"/>
              </w:rPr>
              <w:t>6</w:t>
            </w:r>
            <w:r>
              <w:rPr>
                <w:rStyle w:val="af7"/>
              </w:rPr>
              <w:t> </w:t>
            </w:r>
            <w:r w:rsidRPr="006D7E64">
              <w:rPr>
                <w:rStyle w:val="af7"/>
              </w:rPr>
              <w:t>127000,00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6D7E64">
              <w:rPr>
                <w:rStyle w:val="af7"/>
              </w:rPr>
              <w:t>2226212,83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36,3</w:t>
            </w:r>
          </w:p>
        </w:tc>
      </w:tr>
      <w:tr w:rsidR="00C67AA6" w:rsidRPr="00835557" w:rsidTr="00CC2715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400159">
              <w:rPr>
                <w:rStyle w:val="af7"/>
              </w:rPr>
              <w:t>1</w:t>
            </w:r>
            <w:r>
              <w:rPr>
                <w:rStyle w:val="af7"/>
              </w:rPr>
              <w:t> </w:t>
            </w:r>
            <w:r w:rsidRPr="00400159">
              <w:rPr>
                <w:rStyle w:val="af7"/>
              </w:rPr>
              <w:t>074000,00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400159">
              <w:rPr>
                <w:rStyle w:val="af7"/>
              </w:rPr>
              <w:t>532680,07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49,6</w:t>
            </w:r>
          </w:p>
        </w:tc>
      </w:tr>
      <w:tr w:rsidR="00C67AA6" w:rsidRPr="00835557" w:rsidTr="00CC2715">
        <w:trPr>
          <w:trHeight w:val="303"/>
        </w:trPr>
        <w:tc>
          <w:tcPr>
            <w:tcW w:w="4111" w:type="dxa"/>
            <w:shd w:val="clear" w:color="auto" w:fill="auto"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592AC1">
              <w:rPr>
                <w:rStyle w:val="af7"/>
              </w:rPr>
              <w:t>781000,00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592AC1">
              <w:rPr>
                <w:rStyle w:val="af7"/>
              </w:rPr>
              <w:t>546689,37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70</w:t>
            </w:r>
          </w:p>
        </w:tc>
      </w:tr>
      <w:tr w:rsidR="00C67AA6" w:rsidRPr="00835557" w:rsidTr="00CC2715">
        <w:trPr>
          <w:trHeight w:val="280"/>
        </w:trPr>
        <w:tc>
          <w:tcPr>
            <w:tcW w:w="4111" w:type="dxa"/>
            <w:shd w:val="clear" w:color="auto" w:fill="auto"/>
            <w:hideMark/>
          </w:tcPr>
          <w:p w:rsidR="00C67AA6" w:rsidRPr="001830AC" w:rsidRDefault="00C67AA6" w:rsidP="00C67AA6">
            <w:pPr>
              <w:rPr>
                <w:rStyle w:val="af7"/>
                <w:b w:val="0"/>
              </w:rPr>
            </w:pPr>
            <w:r w:rsidRPr="001830AC">
              <w:rPr>
                <w:rStyle w:val="af7"/>
                <w:sz w:val="22"/>
                <w:szCs w:val="22"/>
              </w:rPr>
              <w:t>Налог на имущество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</w:tr>
      <w:tr w:rsidR="00C67AA6" w:rsidRPr="00835557" w:rsidTr="00CC2715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C67AA6" w:rsidRPr="001830AC" w:rsidRDefault="00C67AA6" w:rsidP="00C67AA6">
            <w:pPr>
              <w:rPr>
                <w:rStyle w:val="af7"/>
                <w:b w:val="0"/>
              </w:rPr>
            </w:pPr>
            <w:r w:rsidRPr="001830AC">
              <w:rPr>
                <w:rStyle w:val="af7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000 1060600000 0000 110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rPr>
                <w:rStyle w:val="af7"/>
                <w:b w:val="0"/>
              </w:rPr>
            </w:pPr>
            <w:r w:rsidRPr="00922B12">
              <w:rPr>
                <w:rStyle w:val="af7"/>
              </w:rPr>
              <w:t>-120916,80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</w:tr>
      <w:tr w:rsidR="00C67AA6" w:rsidRPr="00835557" w:rsidTr="00CC2715">
        <w:trPr>
          <w:trHeight w:val="260"/>
        </w:trPr>
        <w:tc>
          <w:tcPr>
            <w:tcW w:w="4111" w:type="dxa"/>
            <w:shd w:val="clear" w:color="auto" w:fill="auto"/>
            <w:hideMark/>
          </w:tcPr>
          <w:p w:rsidR="00C67AA6" w:rsidRPr="001830AC" w:rsidRDefault="00C67AA6" w:rsidP="00C67AA6">
            <w:pPr>
              <w:rPr>
                <w:rStyle w:val="af7"/>
                <w:b w:val="0"/>
              </w:rPr>
            </w:pPr>
            <w:r w:rsidRPr="001830AC">
              <w:rPr>
                <w:rStyle w:val="af7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320 000,00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CE6F70">
              <w:rPr>
                <w:rStyle w:val="af7"/>
              </w:rPr>
              <w:t>219367,05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68,6</w:t>
            </w:r>
          </w:p>
        </w:tc>
      </w:tr>
      <w:tr w:rsidR="00C67AA6" w:rsidRPr="00835557" w:rsidTr="00CC2715">
        <w:trPr>
          <w:trHeight w:val="526"/>
        </w:trPr>
        <w:tc>
          <w:tcPr>
            <w:tcW w:w="4111" w:type="dxa"/>
            <w:shd w:val="clear" w:color="auto" w:fill="auto"/>
          </w:tcPr>
          <w:p w:rsidR="00C67AA6" w:rsidRPr="001830AC" w:rsidRDefault="00B35EEE" w:rsidP="00C67AA6">
            <w:pPr>
              <w:rPr>
                <w:rStyle w:val="af7"/>
                <w:b w:val="0"/>
              </w:rPr>
            </w:pPr>
            <w:r w:rsidRPr="005A662D">
              <w:rPr>
                <w:rStyle w:val="af7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5A662D">
              <w:rPr>
                <w:rStyle w:val="af7"/>
                <w:sz w:val="22"/>
                <w:szCs w:val="22"/>
              </w:rPr>
              <w:t>00010900000000000000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E936C9">
              <w:rPr>
                <w:rStyle w:val="af7"/>
              </w:rPr>
              <w:t>7100,00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</w:tr>
      <w:tr w:rsidR="00C67AA6" w:rsidRPr="00835557" w:rsidTr="00CC2715">
        <w:trPr>
          <w:trHeight w:val="526"/>
        </w:trPr>
        <w:tc>
          <w:tcPr>
            <w:tcW w:w="4111" w:type="dxa"/>
            <w:shd w:val="clear" w:color="auto" w:fill="auto"/>
          </w:tcPr>
          <w:p w:rsidR="00C67AA6" w:rsidRPr="001830AC" w:rsidRDefault="00B35EEE" w:rsidP="00C67AA6">
            <w:pPr>
              <w:rPr>
                <w:rStyle w:val="af7"/>
                <w:b w:val="0"/>
              </w:rPr>
            </w:pPr>
            <w:r w:rsidRPr="00B3209B">
              <w:rPr>
                <w:rStyle w:val="af7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3209B">
              <w:rPr>
                <w:rStyle w:val="af7"/>
                <w:sz w:val="22"/>
                <w:szCs w:val="22"/>
              </w:rPr>
              <w:t>00011100000000000000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106A68">
              <w:rPr>
                <w:rStyle w:val="af7"/>
              </w:rPr>
              <w:t>16128,48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</w:tr>
      <w:tr w:rsidR="00C67AA6" w:rsidRPr="00835557" w:rsidTr="00CC2715">
        <w:trPr>
          <w:trHeight w:val="526"/>
        </w:trPr>
        <w:tc>
          <w:tcPr>
            <w:tcW w:w="4111" w:type="dxa"/>
            <w:shd w:val="clear" w:color="auto" w:fill="auto"/>
            <w:hideMark/>
          </w:tcPr>
          <w:p w:rsidR="00C67AA6" w:rsidRPr="001830AC" w:rsidRDefault="00B35EEE" w:rsidP="00C67AA6">
            <w:pPr>
              <w:rPr>
                <w:rStyle w:val="af7"/>
                <w:b w:val="0"/>
              </w:rPr>
            </w:pPr>
            <w:r w:rsidRPr="00522C90">
              <w:rPr>
                <w:rStyle w:val="af7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AA19BD">
              <w:rPr>
                <w:rStyle w:val="af7"/>
              </w:rPr>
              <w:t>2073,46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</w:tr>
      <w:tr w:rsidR="00C67AA6" w:rsidRPr="00835557" w:rsidTr="00B35EEE">
        <w:trPr>
          <w:trHeight w:val="713"/>
        </w:trPr>
        <w:tc>
          <w:tcPr>
            <w:tcW w:w="4111" w:type="dxa"/>
            <w:shd w:val="clear" w:color="auto" w:fill="auto"/>
          </w:tcPr>
          <w:p w:rsidR="00C67AA6" w:rsidRPr="001830AC" w:rsidRDefault="00B35EEE" w:rsidP="00C67AA6">
            <w:pPr>
              <w:rPr>
                <w:rStyle w:val="af7"/>
                <w:b w:val="0"/>
              </w:rPr>
            </w:pPr>
            <w:r w:rsidRPr="00522C90">
              <w:rPr>
                <w:rStyle w:val="af7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522C90">
              <w:rPr>
                <w:rStyle w:val="af7"/>
                <w:sz w:val="22"/>
                <w:szCs w:val="22"/>
              </w:rPr>
              <w:t>00011300000000000000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Default="00C67AA6" w:rsidP="00C67AA6">
            <w:pPr>
              <w:jc w:val="center"/>
              <w:rPr>
                <w:rStyle w:val="af7"/>
                <w:b w:val="0"/>
              </w:rPr>
            </w:pPr>
            <w:r w:rsidRPr="00FB76DA">
              <w:rPr>
                <w:rStyle w:val="af7"/>
              </w:rPr>
              <w:t>5</w:t>
            </w:r>
            <w:r>
              <w:rPr>
                <w:rStyle w:val="af7"/>
              </w:rPr>
              <w:t> </w:t>
            </w:r>
            <w:r w:rsidRPr="00FB76DA">
              <w:rPr>
                <w:rStyle w:val="af7"/>
              </w:rPr>
              <w:t>890000,00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Default="00C67AA6" w:rsidP="00C67AA6">
            <w:pPr>
              <w:jc w:val="center"/>
              <w:rPr>
                <w:rStyle w:val="af7"/>
                <w:b w:val="0"/>
              </w:rPr>
            </w:pPr>
            <w:r w:rsidRPr="00FB76DA">
              <w:rPr>
                <w:rStyle w:val="af7"/>
              </w:rPr>
              <w:t>2</w:t>
            </w:r>
            <w:r>
              <w:rPr>
                <w:rStyle w:val="af7"/>
              </w:rPr>
              <w:t> </w:t>
            </w:r>
            <w:r w:rsidRPr="00FB76DA">
              <w:rPr>
                <w:rStyle w:val="af7"/>
              </w:rPr>
              <w:t>914828,39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49,5</w:t>
            </w:r>
          </w:p>
        </w:tc>
      </w:tr>
      <w:tr w:rsidR="00C67AA6" w:rsidRPr="00835557" w:rsidTr="00B35EEE">
        <w:trPr>
          <w:trHeight w:val="388"/>
        </w:trPr>
        <w:tc>
          <w:tcPr>
            <w:tcW w:w="4111" w:type="dxa"/>
            <w:shd w:val="clear" w:color="auto" w:fill="auto"/>
            <w:hideMark/>
          </w:tcPr>
          <w:p w:rsidR="00C67AA6" w:rsidRPr="001830AC" w:rsidRDefault="00C67AA6" w:rsidP="00C67AA6">
            <w:pPr>
              <w:rPr>
                <w:rStyle w:val="af7"/>
                <w:b w:val="0"/>
              </w:rPr>
            </w:pPr>
            <w:r w:rsidRPr="001830AC">
              <w:rPr>
                <w:rStyle w:val="af7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DC3296">
              <w:rPr>
                <w:rStyle w:val="af7"/>
              </w:rPr>
              <w:t>373056,26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</w:p>
        </w:tc>
      </w:tr>
      <w:tr w:rsidR="00C67AA6" w:rsidRPr="00835557" w:rsidTr="00CC2715">
        <w:trPr>
          <w:trHeight w:val="260"/>
        </w:trPr>
        <w:tc>
          <w:tcPr>
            <w:tcW w:w="4111" w:type="dxa"/>
            <w:shd w:val="clear" w:color="auto" w:fill="auto"/>
            <w:hideMark/>
          </w:tcPr>
          <w:p w:rsidR="00C67AA6" w:rsidRPr="00B84650" w:rsidRDefault="00C67AA6" w:rsidP="00C67AA6">
            <w:pPr>
              <w:rPr>
                <w:rStyle w:val="af7"/>
                <w:i/>
              </w:rPr>
            </w:pPr>
            <w:r w:rsidRPr="00B84650">
              <w:rPr>
                <w:rStyle w:val="af7"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000 1170000000 0000 000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5C357D">
              <w:rPr>
                <w:rStyle w:val="af7"/>
              </w:rPr>
              <w:t>774000,00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</w:p>
        </w:tc>
      </w:tr>
      <w:tr w:rsidR="00C67AA6" w:rsidRPr="00835557" w:rsidTr="00CC2715">
        <w:trPr>
          <w:trHeight w:val="122"/>
        </w:trPr>
        <w:tc>
          <w:tcPr>
            <w:tcW w:w="4111" w:type="dxa"/>
            <w:shd w:val="clear" w:color="auto" w:fill="auto"/>
            <w:hideMark/>
          </w:tcPr>
          <w:p w:rsidR="00C67AA6" w:rsidRPr="00355035" w:rsidRDefault="00C67AA6" w:rsidP="00C67AA6">
            <w:pPr>
              <w:rPr>
                <w:rStyle w:val="af7"/>
              </w:rPr>
            </w:pPr>
            <w:r w:rsidRPr="00355035">
              <w:rPr>
                <w:rStyle w:val="af7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ind w:right="-169"/>
              <w:rPr>
                <w:rStyle w:val="af7"/>
                <w:b w:val="0"/>
              </w:rPr>
            </w:pPr>
            <w:r w:rsidRPr="005C357D">
              <w:rPr>
                <w:rStyle w:val="af7"/>
              </w:rPr>
              <w:t>555</w:t>
            </w:r>
            <w:r>
              <w:rPr>
                <w:rStyle w:val="af7"/>
              </w:rPr>
              <w:t> </w:t>
            </w:r>
            <w:r w:rsidRPr="005C357D">
              <w:rPr>
                <w:rStyle w:val="af7"/>
              </w:rPr>
              <w:t>332180,45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5C357D">
              <w:rPr>
                <w:rStyle w:val="af7"/>
              </w:rPr>
              <w:t>290</w:t>
            </w:r>
            <w:r>
              <w:rPr>
                <w:rStyle w:val="af7"/>
              </w:rPr>
              <w:t> </w:t>
            </w:r>
            <w:r w:rsidRPr="005C357D">
              <w:rPr>
                <w:rStyle w:val="af7"/>
              </w:rPr>
              <w:t>149083,88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52,2</w:t>
            </w:r>
          </w:p>
        </w:tc>
      </w:tr>
      <w:tr w:rsidR="00C67AA6" w:rsidRPr="00835557" w:rsidTr="00CC2715">
        <w:trPr>
          <w:trHeight w:val="673"/>
        </w:trPr>
        <w:tc>
          <w:tcPr>
            <w:tcW w:w="4111" w:type="dxa"/>
            <w:shd w:val="clear" w:color="auto" w:fill="auto"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000 2020100000 0000 151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245054">
              <w:rPr>
                <w:rStyle w:val="af7"/>
              </w:rPr>
              <w:t>75</w:t>
            </w:r>
            <w:r>
              <w:rPr>
                <w:rStyle w:val="af7"/>
              </w:rPr>
              <w:t> </w:t>
            </w:r>
            <w:r w:rsidRPr="00245054">
              <w:rPr>
                <w:rStyle w:val="af7"/>
              </w:rPr>
              <w:t>695000,00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245054">
              <w:rPr>
                <w:rStyle w:val="af7"/>
              </w:rPr>
              <w:t>44</w:t>
            </w:r>
            <w:r>
              <w:rPr>
                <w:rStyle w:val="af7"/>
              </w:rPr>
              <w:t> </w:t>
            </w:r>
            <w:r w:rsidRPr="00245054">
              <w:rPr>
                <w:rStyle w:val="af7"/>
              </w:rPr>
              <w:t>153000,00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58,3</w:t>
            </w:r>
          </w:p>
        </w:tc>
      </w:tr>
      <w:tr w:rsidR="00C67AA6" w:rsidRPr="00835557" w:rsidTr="00CC2715">
        <w:trPr>
          <w:trHeight w:val="187"/>
        </w:trPr>
        <w:tc>
          <w:tcPr>
            <w:tcW w:w="4111" w:type="dxa"/>
            <w:shd w:val="clear" w:color="auto" w:fill="auto"/>
            <w:vAlign w:val="bottom"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000 2020200000 0000 151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EA709D">
              <w:rPr>
                <w:rStyle w:val="af7"/>
              </w:rPr>
              <w:t>34576834,45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EA709D">
              <w:rPr>
                <w:rStyle w:val="af7"/>
              </w:rPr>
              <w:t>10</w:t>
            </w:r>
            <w:r>
              <w:rPr>
                <w:rStyle w:val="af7"/>
              </w:rPr>
              <w:t> </w:t>
            </w:r>
            <w:r w:rsidRPr="00EA709D">
              <w:rPr>
                <w:rStyle w:val="af7"/>
              </w:rPr>
              <w:t>914379,00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31,6</w:t>
            </w:r>
          </w:p>
        </w:tc>
      </w:tr>
      <w:tr w:rsidR="00C67AA6" w:rsidRPr="00835557" w:rsidTr="00CC2715">
        <w:trPr>
          <w:trHeight w:val="571"/>
        </w:trPr>
        <w:tc>
          <w:tcPr>
            <w:tcW w:w="4111" w:type="dxa"/>
            <w:shd w:val="clear" w:color="auto" w:fill="auto"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000 2020300000 0000 151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9E3FFC">
              <w:rPr>
                <w:rStyle w:val="af7"/>
              </w:rPr>
              <w:t>387379346,00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9E3FFC">
              <w:rPr>
                <w:rStyle w:val="af7"/>
              </w:rPr>
              <w:t>232</w:t>
            </w:r>
            <w:r>
              <w:rPr>
                <w:rStyle w:val="af7"/>
              </w:rPr>
              <w:t> </w:t>
            </w:r>
            <w:r w:rsidRPr="009E3FFC">
              <w:rPr>
                <w:rStyle w:val="af7"/>
              </w:rPr>
              <w:t>657654,00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60</w:t>
            </w:r>
          </w:p>
        </w:tc>
      </w:tr>
      <w:tr w:rsidR="00C67AA6" w:rsidRPr="00835557" w:rsidTr="00CC2715">
        <w:trPr>
          <w:trHeight w:val="272"/>
        </w:trPr>
        <w:tc>
          <w:tcPr>
            <w:tcW w:w="4111" w:type="dxa"/>
            <w:shd w:val="clear" w:color="auto" w:fill="auto"/>
            <w:hideMark/>
          </w:tcPr>
          <w:p w:rsidR="00C67AA6" w:rsidRPr="00835557" w:rsidRDefault="00C67AA6" w:rsidP="00C67AA6">
            <w:pPr>
              <w:rPr>
                <w:rStyle w:val="af7"/>
                <w:b w:val="0"/>
              </w:rPr>
            </w:pPr>
            <w:r w:rsidRPr="00835557">
              <w:rPr>
                <w:rStyle w:val="af7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67AA6" w:rsidRPr="00B84650" w:rsidRDefault="00C67AA6" w:rsidP="00C67AA6">
            <w:pPr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000 2020400000 0000 151</w:t>
            </w:r>
          </w:p>
        </w:tc>
        <w:tc>
          <w:tcPr>
            <w:tcW w:w="1701" w:type="dxa"/>
            <w:shd w:val="clear" w:color="auto" w:fill="auto"/>
            <w:noWrap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9E3FFC">
              <w:rPr>
                <w:rStyle w:val="af7"/>
              </w:rPr>
              <w:t>57681000,00</w:t>
            </w:r>
          </w:p>
        </w:tc>
        <w:tc>
          <w:tcPr>
            <w:tcW w:w="1701" w:type="dxa"/>
            <w:shd w:val="clear" w:color="auto" w:fill="auto"/>
            <w:noWrap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 w:rsidRPr="009E3FFC">
              <w:rPr>
                <w:rStyle w:val="af7"/>
              </w:rPr>
              <w:t>4584156,00</w:t>
            </w:r>
          </w:p>
        </w:tc>
        <w:tc>
          <w:tcPr>
            <w:tcW w:w="962" w:type="dxa"/>
            <w:shd w:val="clear" w:color="auto" w:fill="auto"/>
            <w:noWrap/>
          </w:tcPr>
          <w:p w:rsidR="00C67AA6" w:rsidRPr="00B84650" w:rsidRDefault="00C67AA6" w:rsidP="00C67AA6">
            <w:pPr>
              <w:jc w:val="center"/>
              <w:rPr>
                <w:rStyle w:val="af7"/>
                <w:b w:val="0"/>
              </w:rPr>
            </w:pPr>
            <w:r>
              <w:rPr>
                <w:rStyle w:val="af7"/>
              </w:rPr>
              <w:t>7,9</w:t>
            </w:r>
          </w:p>
        </w:tc>
      </w:tr>
      <w:tr w:rsidR="00C67AA6" w:rsidRPr="00835557" w:rsidTr="00CC2715">
        <w:trPr>
          <w:trHeight w:val="138"/>
        </w:trPr>
        <w:tc>
          <w:tcPr>
            <w:tcW w:w="4111" w:type="dxa"/>
            <w:shd w:val="clear" w:color="auto" w:fill="auto"/>
          </w:tcPr>
          <w:p w:rsidR="00C67AA6" w:rsidRPr="00B84650" w:rsidRDefault="00CC2715" w:rsidP="00C67AA6">
            <w:pPr>
              <w:rPr>
                <w:rStyle w:val="af7"/>
                <w:i/>
              </w:rPr>
            </w:pPr>
            <w:r w:rsidRPr="00CE74FF">
              <w:rPr>
                <w:rStyle w:val="af7"/>
                <w:i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67AA6" w:rsidRPr="00B84650" w:rsidRDefault="00C67AA6" w:rsidP="00C67AA6">
            <w:pPr>
              <w:ind w:right="-250"/>
              <w:jc w:val="center"/>
              <w:rPr>
                <w:rStyle w:val="af7"/>
              </w:rPr>
            </w:pPr>
            <w:r w:rsidRPr="00B84650">
              <w:rPr>
                <w:rStyle w:val="af7"/>
                <w:sz w:val="22"/>
                <w:szCs w:val="22"/>
              </w:rPr>
              <w:t>000 2180000000 0000 151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  <w:r w:rsidRPr="00154FBA">
              <w:rPr>
                <w:rStyle w:val="af7"/>
              </w:rPr>
              <w:t>-2160105,12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67AA6" w:rsidRPr="00835557" w:rsidRDefault="00C67AA6" w:rsidP="00C67AA6">
            <w:pPr>
              <w:jc w:val="center"/>
              <w:rPr>
                <w:rStyle w:val="af7"/>
              </w:rPr>
            </w:pPr>
          </w:p>
        </w:tc>
      </w:tr>
    </w:tbl>
    <w:p w:rsidR="00C67AA6" w:rsidRDefault="00C67AA6" w:rsidP="00C67AA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35EEE" w:rsidRDefault="00B35EE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1D6EA2" w:rsidRPr="00302FE7" w:rsidRDefault="006B06C7" w:rsidP="00B35EEE">
      <w:pPr>
        <w:ind w:left="5672"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</w:t>
      </w:r>
      <w:r w:rsidR="001D6EA2" w:rsidRPr="00302FE7">
        <w:rPr>
          <w:b/>
          <w:i/>
          <w:sz w:val="22"/>
          <w:szCs w:val="22"/>
        </w:rPr>
        <w:t>Приложение №2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 xml:space="preserve">к решению Собрания депутатов 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>МР "Сергокалинский район"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 xml:space="preserve">от </w:t>
      </w:r>
      <w:r w:rsidR="00B35EEE">
        <w:rPr>
          <w:b/>
          <w:i/>
          <w:sz w:val="22"/>
          <w:szCs w:val="22"/>
        </w:rPr>
        <w:t>9</w:t>
      </w:r>
      <w:r w:rsidRPr="00302FE7">
        <w:rPr>
          <w:b/>
          <w:i/>
          <w:sz w:val="22"/>
          <w:szCs w:val="22"/>
        </w:rPr>
        <w:t xml:space="preserve"> </w:t>
      </w:r>
      <w:r w:rsidR="00B35EEE">
        <w:rPr>
          <w:b/>
          <w:i/>
          <w:sz w:val="22"/>
          <w:szCs w:val="22"/>
        </w:rPr>
        <w:t>августа</w:t>
      </w:r>
      <w:r w:rsidRPr="00302FE7">
        <w:rPr>
          <w:b/>
          <w:i/>
          <w:sz w:val="22"/>
          <w:szCs w:val="22"/>
        </w:rPr>
        <w:t xml:space="preserve"> 201</w:t>
      </w:r>
      <w:r w:rsidR="00B35EEE">
        <w:rPr>
          <w:b/>
          <w:i/>
          <w:sz w:val="22"/>
          <w:szCs w:val="22"/>
        </w:rPr>
        <w:t>8</w:t>
      </w:r>
      <w:r w:rsidRPr="00302FE7">
        <w:rPr>
          <w:b/>
          <w:i/>
          <w:sz w:val="22"/>
          <w:szCs w:val="22"/>
        </w:rPr>
        <w:t xml:space="preserve"> г. №</w:t>
      </w:r>
      <w:r w:rsidR="00B35EEE">
        <w:rPr>
          <w:b/>
          <w:i/>
          <w:sz w:val="22"/>
          <w:szCs w:val="22"/>
        </w:rPr>
        <w:t>90</w:t>
      </w:r>
      <w:r w:rsidRPr="00302FE7">
        <w:rPr>
          <w:b/>
          <w:i/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551" w:tblpY="165"/>
        <w:tblW w:w="11258" w:type="dxa"/>
        <w:tblLayout w:type="fixed"/>
        <w:tblLook w:val="04A0" w:firstRow="1" w:lastRow="0" w:firstColumn="1" w:lastColumn="0" w:noHBand="0" w:noVBand="1"/>
      </w:tblPr>
      <w:tblGrid>
        <w:gridCol w:w="3936"/>
        <w:gridCol w:w="203"/>
        <w:gridCol w:w="1520"/>
        <w:gridCol w:w="1231"/>
        <w:gridCol w:w="22"/>
        <w:gridCol w:w="1701"/>
        <w:gridCol w:w="525"/>
        <w:gridCol w:w="1211"/>
        <w:gridCol w:w="909"/>
      </w:tblGrid>
      <w:tr w:rsidR="00B35EEE" w:rsidRPr="000E2F92" w:rsidTr="00B35EEE">
        <w:trPr>
          <w:gridAfter w:val="1"/>
          <w:wAfter w:w="909" w:type="dxa"/>
          <w:trHeight w:val="9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Отчет </w:t>
            </w:r>
          </w:p>
          <w:p w:rsidR="00B35EEE" w:rsidRPr="000E2F92" w:rsidRDefault="00B35EEE" w:rsidP="00B35EEE">
            <w:pPr>
              <w:ind w:firstLine="709"/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об исполнении районного бюджета МР «Сергокалинский район»</w:t>
            </w:r>
          </w:p>
          <w:p w:rsidR="00B35EEE" w:rsidRPr="000E2F92" w:rsidRDefault="00B35EEE" w:rsidP="00B35EEE">
            <w:pPr>
              <w:ind w:firstLine="709"/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за первое полугодие 2018 года по расходам</w:t>
            </w:r>
          </w:p>
        </w:tc>
      </w:tr>
      <w:tr w:rsidR="00B35EEE" w:rsidRPr="000E2F92" w:rsidTr="00B35EEE">
        <w:trPr>
          <w:gridAfter w:val="1"/>
          <w:wAfter w:w="909" w:type="dxa"/>
          <w:trHeight w:val="7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rPr>
                <w:color w:val="000000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rPr>
                <w:color w:val="000000"/>
              </w:rPr>
            </w:pPr>
          </w:p>
        </w:tc>
      </w:tr>
      <w:tr w:rsidR="00B35EEE" w:rsidRPr="000E2F92" w:rsidTr="000E2F92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sz w:val="18"/>
                <w:szCs w:val="18"/>
              </w:rPr>
            </w:pPr>
            <w:r w:rsidRPr="000E2F92">
              <w:rPr>
                <w:rStyle w:val="af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sz w:val="18"/>
                <w:szCs w:val="18"/>
              </w:rPr>
            </w:pPr>
            <w:r w:rsidRPr="000E2F92">
              <w:rPr>
                <w:rStyle w:val="af7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sz w:val="18"/>
                <w:szCs w:val="18"/>
              </w:rPr>
            </w:pPr>
          </w:p>
          <w:p w:rsidR="00B35EEE" w:rsidRPr="000E2F92" w:rsidRDefault="00B35EEE" w:rsidP="00B35EEE">
            <w:pPr>
              <w:jc w:val="center"/>
              <w:rPr>
                <w:rStyle w:val="af7"/>
                <w:sz w:val="18"/>
                <w:szCs w:val="18"/>
              </w:rPr>
            </w:pPr>
            <w:r w:rsidRPr="000E2F92">
              <w:rPr>
                <w:rStyle w:val="af7"/>
                <w:sz w:val="18"/>
                <w:szCs w:val="18"/>
              </w:rPr>
              <w:t>Плановые назначения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sz w:val="18"/>
                <w:szCs w:val="18"/>
              </w:rPr>
            </w:pPr>
          </w:p>
          <w:p w:rsidR="00B35EEE" w:rsidRPr="000E2F92" w:rsidRDefault="00B35EEE" w:rsidP="00B35EEE">
            <w:pPr>
              <w:jc w:val="center"/>
              <w:rPr>
                <w:rStyle w:val="af7"/>
                <w:sz w:val="18"/>
                <w:szCs w:val="18"/>
              </w:rPr>
            </w:pPr>
            <w:r w:rsidRPr="000E2F92">
              <w:rPr>
                <w:rStyle w:val="af7"/>
                <w:sz w:val="18"/>
                <w:szCs w:val="18"/>
              </w:rPr>
              <w:t>Кассовое исполнение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5EEE" w:rsidRPr="000E2F92" w:rsidRDefault="00B35EEE" w:rsidP="00B35EEE">
            <w:pPr>
              <w:jc w:val="center"/>
              <w:rPr>
                <w:rStyle w:val="af7"/>
                <w:sz w:val="18"/>
                <w:szCs w:val="18"/>
              </w:rPr>
            </w:pPr>
            <w:r w:rsidRPr="000E2F92">
              <w:rPr>
                <w:rStyle w:val="af7"/>
                <w:sz w:val="18"/>
                <w:szCs w:val="18"/>
              </w:rPr>
              <w:t>Процент исполнения</w:t>
            </w:r>
          </w:p>
        </w:tc>
      </w:tr>
      <w:tr w:rsidR="00B35EEE" w:rsidRPr="000E2F92" w:rsidTr="000E2F92">
        <w:trPr>
          <w:trHeight w:val="1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22</w:t>
            </w:r>
          </w:p>
        </w:tc>
      </w:tr>
      <w:tr w:rsidR="00B35EEE" w:rsidRPr="000E2F92" w:rsidTr="000E2F92">
        <w:trPr>
          <w:trHeight w:val="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Расходы бюджета 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683 409976,45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312 023591,00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45,7</w:t>
            </w:r>
          </w:p>
        </w:tc>
      </w:tr>
      <w:tr w:rsidR="00B35EEE" w:rsidRPr="000E2F92" w:rsidTr="000E2F92">
        <w:trPr>
          <w:trHeight w:val="8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в том числе: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</w:tr>
      <w:tr w:rsidR="00B35EEE" w:rsidRPr="000E2F92" w:rsidTr="000E2F92">
        <w:trPr>
          <w:trHeight w:val="2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56972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общегосударственные вопросы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21209500,00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10 070474,98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47,5</w:t>
            </w:r>
          </w:p>
        </w:tc>
      </w:tr>
      <w:tr w:rsidR="00B35EEE" w:rsidRPr="000E2F92" w:rsidTr="000E2F92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000 0102 0000000 000 000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1 490000,00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539294,22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36,2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государственных (муниципальных) органов</w:t>
            </w:r>
            <w:r w:rsidR="000E2F92">
              <w:rPr>
                <w:rStyle w:val="af7"/>
              </w:rPr>
              <w:t xml:space="preserve"> </w:t>
            </w:r>
            <w:r w:rsidRPr="000E2F92">
              <w:rPr>
                <w:rStyle w:val="af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1 490000,00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539294,22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36,2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000 0102 0000000000 121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1 144000,00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421036,00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36,8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346000,00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118258,22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34,2</w:t>
            </w:r>
          </w:p>
        </w:tc>
      </w:tr>
      <w:tr w:rsidR="00B35EEE" w:rsidRPr="000E2F92" w:rsidTr="000E2F92">
        <w:trPr>
          <w:trHeight w:val="1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Функционирование, местных администраций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000 0104 0000000 000 000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14271000,00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7 136754,03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50,0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государственных (муниципальных) органов</w:t>
            </w:r>
            <w:r w:rsidR="000E2F92">
              <w:rPr>
                <w:rStyle w:val="af7"/>
              </w:rPr>
              <w:t xml:space="preserve"> </w:t>
            </w:r>
            <w:r w:rsidRPr="000E2F92">
              <w:rPr>
                <w:rStyle w:val="af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11139000,00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5 704545,00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51,2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8 301000,00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4 237803,00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51,0</w:t>
            </w:r>
          </w:p>
        </w:tc>
      </w:tr>
      <w:tr w:rsidR="00B35EEE" w:rsidRPr="000E2F92" w:rsidTr="000E2F92">
        <w:trPr>
          <w:trHeight w:val="35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Иные выплаты муниципальным служащим, </w:t>
            </w:r>
            <w:proofErr w:type="gramStart"/>
            <w:r w:rsidRPr="000E2F92">
              <w:rPr>
                <w:rStyle w:val="af7"/>
              </w:rPr>
              <w:t>кроме</w:t>
            </w:r>
            <w:proofErr w:type="gramEnd"/>
            <w:r w:rsidRPr="000E2F92">
              <w:rPr>
                <w:rStyle w:val="af7"/>
              </w:rPr>
              <w:t xml:space="preserve"> ФОТ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332000,00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178800,00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53,9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2 506000,00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1 287942,00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51,4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000 0104 0000000000 243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2 085000,00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1 012209,03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48,5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налога на имущество и земельного налога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000 0104 0000000000 851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363 000,00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353000,00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97,2</w:t>
            </w:r>
          </w:p>
        </w:tc>
      </w:tr>
      <w:tr w:rsidR="00B35EEE" w:rsidRPr="000E2F92" w:rsidTr="000E2F92">
        <w:trPr>
          <w:trHeight w:val="15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прочих налогов, сборов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 xml:space="preserve">14 000,00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14000,00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</w:t>
            </w:r>
          </w:p>
        </w:tc>
      </w:tr>
      <w:tr w:rsidR="00B35EEE" w:rsidRPr="000E2F92" w:rsidTr="000E2F92">
        <w:trPr>
          <w:trHeight w:val="1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20 000,00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15</w:t>
            </w:r>
          </w:p>
        </w:tc>
      </w:tr>
      <w:tr w:rsidR="00B35EEE" w:rsidRPr="000E2F92" w:rsidTr="000E2F92">
        <w:trPr>
          <w:trHeight w:val="1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Судебная система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000 0105 0000000000 000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10500,00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10500,00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100</w:t>
            </w:r>
          </w:p>
        </w:tc>
      </w:tr>
      <w:tr w:rsidR="00B35EEE" w:rsidRPr="000E2F92" w:rsidTr="000E2F92">
        <w:trPr>
          <w:trHeight w:val="4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10500,00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10500,00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100</w:t>
            </w:r>
          </w:p>
        </w:tc>
      </w:tr>
      <w:tr w:rsidR="00B35EEE" w:rsidRPr="000E2F92" w:rsidTr="000E2F92">
        <w:trPr>
          <w:trHeight w:val="4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10500,00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10500,00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100</w:t>
            </w:r>
          </w:p>
        </w:tc>
      </w:tr>
      <w:tr w:rsidR="00B35EEE" w:rsidRPr="000E2F92" w:rsidTr="000E2F92">
        <w:trPr>
          <w:trHeight w:val="87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4 822000,00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2 351926,73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48,8</w:t>
            </w:r>
          </w:p>
        </w:tc>
      </w:tr>
      <w:tr w:rsidR="00B35EEE" w:rsidRPr="000E2F92" w:rsidTr="000E2F92">
        <w:trPr>
          <w:trHeight w:val="1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выплаты персоналу 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000 0106 0000000000 120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4 261000,00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2 188563,78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51,4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000 0106 000000000 121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3 250000,00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1 670131,00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51,4</w:t>
            </w:r>
          </w:p>
        </w:tc>
      </w:tr>
      <w:tr w:rsidR="00B35EEE" w:rsidRPr="000E2F92" w:rsidTr="000E2F92">
        <w:trPr>
          <w:trHeight w:val="5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Иные выплаты муниципальным служащим, </w:t>
            </w:r>
            <w:proofErr w:type="gramStart"/>
            <w:r w:rsidRPr="000E2F92">
              <w:rPr>
                <w:rStyle w:val="af7"/>
              </w:rPr>
              <w:t>кроме</w:t>
            </w:r>
            <w:proofErr w:type="gramEnd"/>
            <w:r w:rsidRPr="000E2F92">
              <w:rPr>
                <w:rStyle w:val="af7"/>
              </w:rPr>
              <w:t xml:space="preserve"> ФОТ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000 0106 0000000000 122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14400,00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49,7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000 0106 0000000000 129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982000,00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504032,78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51,3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521000,00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163362,95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31,4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000 0106 0000000000 244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521000,00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163362,95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31,4</w:t>
            </w:r>
          </w:p>
        </w:tc>
      </w:tr>
      <w:tr w:rsidR="00B35EEE" w:rsidRPr="000E2F92" w:rsidTr="000E2F92">
        <w:trPr>
          <w:trHeight w:val="1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000 0106 0000000000 800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налога на имущество и земельного налога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000 0106 0000000000 851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000 0106 0000000000 853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2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000 0113 0000000 000 000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616000,00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32000,00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5,2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000 0113 0000000000 240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32000,00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14,8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32000,00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14,8</w:t>
            </w:r>
          </w:p>
        </w:tc>
      </w:tr>
      <w:tr w:rsidR="00B35EEE" w:rsidRPr="000E2F92" w:rsidTr="000E2F92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</w:rPr>
            </w:pPr>
            <w:r w:rsidRPr="000E2F92">
              <w:rPr>
                <w:rStyle w:val="af7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000 0113 0000000000 600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400 000,00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Субсидии бюджетным учреждениям на финансовое </w:t>
            </w:r>
            <w:r w:rsidRPr="000E2F92">
              <w:rPr>
                <w:rStyle w:val="af7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lastRenderedPageBreak/>
              <w:t>000 0113 0000000000 611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400 000,00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1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lastRenderedPageBreak/>
              <w:t>НАЦИОНАЛЬНАЯ ОБОРОНА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000 0203 0000000 000 000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976000,00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488000,00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50,0</w:t>
            </w:r>
          </w:p>
        </w:tc>
      </w:tr>
      <w:tr w:rsidR="00B35EEE" w:rsidRPr="000E2F92" w:rsidTr="000E2F92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Межбюджетные трансферты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000 0203 0000000 000 500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976000,00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488000,00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50,0</w:t>
            </w:r>
          </w:p>
        </w:tc>
      </w:tr>
      <w:tr w:rsidR="00B35EEE" w:rsidRPr="000E2F92" w:rsidTr="000E2F92">
        <w:trPr>
          <w:trHeight w:val="1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Субвенции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000 0203 0000000 000 530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976000,00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488000,00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50,0</w:t>
            </w:r>
          </w:p>
        </w:tc>
      </w:tr>
      <w:tr w:rsidR="00B35EEE" w:rsidRPr="000E2F92" w:rsidTr="00956972">
        <w:trPr>
          <w:trHeight w:val="5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56972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000 0300 0000000 000 000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4 374094,00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1877714,96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42,9</w:t>
            </w:r>
          </w:p>
        </w:tc>
      </w:tr>
      <w:tr w:rsidR="00B35EEE" w:rsidRPr="000E2F92" w:rsidTr="000E2F92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Органы юстиции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000 0304 0000000 000 000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1 259094,00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473102,87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37,6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  <w:lang w:val="en-US"/>
              </w:rPr>
            </w:pPr>
            <w:r w:rsidRPr="000E2F92">
              <w:rPr>
                <w:rStyle w:val="af7"/>
                <w:lang w:val="en-US"/>
              </w:rPr>
              <w:t>000 0304 0000000000 100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559000,00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285788,00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51,1</w:t>
            </w:r>
          </w:p>
        </w:tc>
      </w:tr>
      <w:tr w:rsidR="00B35EEE" w:rsidRPr="000E2F92" w:rsidTr="000E2F92">
        <w:trPr>
          <w:trHeight w:val="1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выплаты персоналу 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000 0304 000000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>0 12</w:t>
            </w:r>
            <w:r w:rsidRPr="000E2F92">
              <w:rPr>
                <w:rStyle w:val="af7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559000,00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285788,00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51,1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000 0304 00000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>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429000,00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221645,00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51,7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000 0304 000000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>0 12</w:t>
            </w:r>
            <w:r w:rsidRPr="000E2F92">
              <w:rPr>
                <w:rStyle w:val="af7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64143,00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49,3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  <w:lang w:val="en-US"/>
              </w:rPr>
            </w:pPr>
            <w:r w:rsidRPr="000E2F92">
              <w:rPr>
                <w:rStyle w:val="af7"/>
                <w:lang w:val="en-US"/>
              </w:rPr>
              <w:t>000 0304 0000000000 240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700094,00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187314,87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26,8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  <w:lang w:val="en-US"/>
              </w:rPr>
              <w:t>000 0304 0000000000 24</w:t>
            </w:r>
            <w:r w:rsidRPr="000E2F92">
              <w:rPr>
                <w:rStyle w:val="af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700094,00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187314,87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26,8</w:t>
            </w:r>
          </w:p>
        </w:tc>
      </w:tr>
      <w:tr w:rsidR="00B35EEE" w:rsidRPr="000E2F92" w:rsidTr="000E2F92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000 0309 0000000 000 000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3 015000,00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1 404612,09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46,6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Расходы на выплату персоналу в целях обеспечения выполнения функций  </w:t>
            </w:r>
            <w:proofErr w:type="gramStart"/>
            <w:r w:rsidRPr="000E2F92">
              <w:rPr>
                <w:rStyle w:val="af7"/>
              </w:rPr>
              <w:t>казенными</w:t>
            </w:r>
            <w:proofErr w:type="gramEnd"/>
            <w:r w:rsidR="000E2F92">
              <w:rPr>
                <w:rStyle w:val="af7"/>
              </w:rPr>
              <w:t xml:space="preserve"> </w:t>
            </w:r>
            <w:r w:rsidRPr="000E2F92">
              <w:rPr>
                <w:rStyle w:val="af7"/>
              </w:rPr>
              <w:t>учрежден-и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000 0309 00000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>00 1</w:t>
            </w:r>
            <w:r w:rsidRPr="000E2F92">
              <w:rPr>
                <w:rStyle w:val="af7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2 658000,00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1 301407,09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49,0</w:t>
            </w:r>
          </w:p>
        </w:tc>
      </w:tr>
      <w:tr w:rsidR="00B35EEE" w:rsidRPr="000E2F92" w:rsidTr="000E2F92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000 0309 00000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 xml:space="preserve">00 111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2 042000,00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997722,00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48,9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  <w:lang w:val="en-US"/>
              </w:rPr>
            </w:pPr>
            <w:r w:rsidRPr="000E2F92">
              <w:rPr>
                <w:rStyle w:val="af7"/>
              </w:rPr>
              <w:t xml:space="preserve"> 000 0309 000000</w:t>
            </w:r>
            <w:r w:rsidRPr="000E2F92">
              <w:rPr>
                <w:rStyle w:val="af7"/>
                <w:lang w:val="en-US"/>
              </w:rPr>
              <w:t>0000</w:t>
            </w:r>
            <w:r w:rsidRPr="000E2F92">
              <w:rPr>
                <w:rStyle w:val="af7"/>
              </w:rPr>
              <w:t xml:space="preserve"> 11</w:t>
            </w:r>
            <w:r w:rsidRPr="000E2F92">
              <w:rPr>
                <w:rStyle w:val="af7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616000,00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303685,09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49,3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000 0309 000000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 xml:space="preserve">0 200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357000,00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103205,00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28,9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000 0309 000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 xml:space="preserve">0000 240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357000,00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103205,00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28,9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000 0309 000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 xml:space="preserve">000 244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357000,00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103205,00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28,9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</w:rPr>
            </w:pPr>
            <w:r w:rsidRPr="000E2F92">
              <w:rPr>
                <w:rStyle w:val="af7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000 0314 000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>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000 0314 000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>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100 000,00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000 0314 000</w:t>
            </w:r>
            <w:r w:rsidRPr="000E2F92">
              <w:rPr>
                <w:rStyle w:val="af7"/>
                <w:lang w:val="en-US"/>
              </w:rPr>
              <w:t>000</w:t>
            </w:r>
            <w:r w:rsidRPr="000E2F92">
              <w:rPr>
                <w:rStyle w:val="af7"/>
              </w:rPr>
              <w:t>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56972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национальная экономика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000 0400 0000000 000 000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18 751000,00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827518,00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4,4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000 0405 0000000 000 000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1 751000,00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827518,00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47,3</w:t>
            </w:r>
          </w:p>
        </w:tc>
      </w:tr>
      <w:tr w:rsidR="00B35EEE" w:rsidRPr="000E2F92" w:rsidTr="009B089A">
        <w:trPr>
          <w:trHeight w:val="7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000 0405 0000000000  100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1 345000,00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639618,00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47,6</w:t>
            </w:r>
          </w:p>
        </w:tc>
      </w:tr>
      <w:tr w:rsidR="00B35EEE" w:rsidRPr="000E2F92" w:rsidTr="009B089A">
        <w:trPr>
          <w:trHeight w:val="3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выплату персоналу 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000 0405 0000000000  120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1 345000,00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639618,00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47,6</w:t>
            </w:r>
          </w:p>
        </w:tc>
      </w:tr>
      <w:tr w:rsidR="00B35EEE" w:rsidRPr="000E2F92" w:rsidTr="009B089A">
        <w:trPr>
          <w:trHeight w:val="17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000 0405 0000000000 121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1 033000,00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492218,00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47,6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000 0405 0000000000 129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312000,00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147400,00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47,2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000 0405 0000000000 200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403000,00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186600,00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46,3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403000,00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186600,00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46,3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403000,00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186600,00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46,3</w:t>
            </w:r>
          </w:p>
        </w:tc>
      </w:tr>
      <w:tr w:rsidR="00B35EEE" w:rsidRPr="000E2F92" w:rsidTr="009B089A">
        <w:trPr>
          <w:trHeight w:val="1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rPr>
                <w:rStyle w:val="af7"/>
              </w:rPr>
              <w:t>000 0405 0000000000 800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1300,00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43,3</w:t>
            </w:r>
          </w:p>
        </w:tc>
      </w:tr>
      <w:tr w:rsidR="00B35EEE" w:rsidRPr="000E2F92" w:rsidTr="000E2F92">
        <w:trPr>
          <w:trHeight w:val="5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Уплата налогов, сборов и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rPr>
                <w:rStyle w:val="af7"/>
              </w:rPr>
              <w:t>000 0405 0000000000850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1300,00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43,3</w:t>
            </w:r>
          </w:p>
        </w:tc>
      </w:tr>
      <w:tr w:rsidR="00B35EEE" w:rsidRPr="000E2F92" w:rsidTr="009B089A">
        <w:trPr>
          <w:trHeight w:val="1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Уплата прочих налогов, сборов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rPr>
                <w:rStyle w:val="af7"/>
              </w:rPr>
              <w:t>000 0405 0000000000852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1300,00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43,3</w:t>
            </w:r>
          </w:p>
        </w:tc>
      </w:tr>
      <w:tr w:rsidR="00B35EEE" w:rsidRPr="000E2F92" w:rsidTr="000E2F92">
        <w:trPr>
          <w:trHeight w:val="5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000 0409 0000000 000 000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17 000000,00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000 0409 0000000 000 500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rPr>
                <w:sz w:val="22"/>
                <w:szCs w:val="22"/>
              </w:rPr>
              <w:t>17 000000,00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Субвенции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000 0409 0000000 000 530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rPr>
                <w:sz w:val="22"/>
                <w:szCs w:val="22"/>
              </w:rPr>
              <w:t>17 000000,00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9B089A">
        <w:trPr>
          <w:trHeight w:val="25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B089A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жилищно-коммунальное хозяйство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000 0500 0000000 000 000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18 672733,00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8765454,00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46,9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18500,00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17597,00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95,1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000 0502 0000000</w:t>
            </w:r>
            <w:r w:rsidRPr="000E2F92">
              <w:rPr>
                <w:rStyle w:val="af7"/>
                <w:lang w:val="en-US"/>
              </w:rPr>
              <w:t>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rStyle w:val="af7"/>
              </w:rPr>
              <w:t>18500,00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rStyle w:val="af7"/>
              </w:rPr>
              <w:t>17597,00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95,1</w:t>
            </w:r>
          </w:p>
        </w:tc>
      </w:tr>
      <w:tr w:rsidR="00B35EEE" w:rsidRPr="000E2F92" w:rsidTr="009B089A">
        <w:trPr>
          <w:trHeight w:val="69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  <w:lang w:val="en-US"/>
              </w:rPr>
            </w:pPr>
            <w:r w:rsidRPr="000E2F92">
              <w:rPr>
                <w:rStyle w:val="af7"/>
                <w:lang w:val="en-US"/>
              </w:rPr>
              <w:t>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rStyle w:val="af7"/>
              </w:rPr>
              <w:t>18500,00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rStyle w:val="af7"/>
              </w:rPr>
              <w:t>17597,00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95,1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  <w:lang w:val="en-US"/>
              </w:rPr>
            </w:pPr>
            <w:r w:rsidRPr="000E2F92">
              <w:rPr>
                <w:rStyle w:val="af7"/>
                <w:lang w:val="en-US"/>
              </w:rPr>
              <w:t>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rStyle w:val="af7"/>
              </w:rPr>
              <w:t>18500,00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rStyle w:val="af7"/>
              </w:rPr>
              <w:t>17597,00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95,1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r w:rsidRPr="000E2F92"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9B089A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  <w:lang w:val="en-US"/>
              </w:rPr>
              <w:t>000 0502 0000000000 800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r w:rsidRPr="000E2F92">
              <w:t>Исполнение судебных актов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  <w:lang w:val="en-US"/>
              </w:rPr>
              <w:t xml:space="preserve">000 0502 0000000000 </w:t>
            </w:r>
            <w:r w:rsidRPr="000E2F92">
              <w:rPr>
                <w:rStyle w:val="af7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4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r w:rsidRPr="000E2F92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  <w:lang w:val="en-US"/>
              </w:rPr>
              <w:t xml:space="preserve">000 0502 0000000000 </w:t>
            </w:r>
            <w:r w:rsidRPr="000E2F92">
              <w:rPr>
                <w:rStyle w:val="af7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Благоустройство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  <w:lang w:val="en-US"/>
              </w:rPr>
              <w:t>000 050</w:t>
            </w:r>
            <w:r w:rsidRPr="000E2F92">
              <w:rPr>
                <w:rStyle w:val="af7"/>
              </w:rPr>
              <w:t>3</w:t>
            </w:r>
            <w:r w:rsidRPr="000E2F92">
              <w:rPr>
                <w:rStyle w:val="af7"/>
                <w:lang w:val="en-US"/>
              </w:rPr>
              <w:t xml:space="preserve"> 0000000000 </w:t>
            </w:r>
            <w:r w:rsidRPr="000E2F92">
              <w:rPr>
                <w:rStyle w:val="af7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18654233,00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8 747857,00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46,9</w:t>
            </w:r>
          </w:p>
        </w:tc>
      </w:tr>
      <w:tr w:rsidR="00B35EEE" w:rsidRPr="000E2F92" w:rsidTr="000E2F92">
        <w:trPr>
          <w:trHeight w:val="4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EEE" w:rsidRPr="000E2F92" w:rsidRDefault="00B35EEE" w:rsidP="00B35EEE">
            <w:r w:rsidRPr="000E2F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  <w:lang w:val="en-US"/>
              </w:rPr>
              <w:t>000 050</w:t>
            </w:r>
            <w:r w:rsidRPr="000E2F92">
              <w:rPr>
                <w:rStyle w:val="af7"/>
              </w:rPr>
              <w:t>3</w:t>
            </w:r>
            <w:r w:rsidRPr="000E2F92">
              <w:rPr>
                <w:rStyle w:val="af7"/>
                <w:lang w:val="en-US"/>
              </w:rPr>
              <w:t xml:space="preserve"> 0000000000 2</w:t>
            </w:r>
            <w:r w:rsidRPr="000E2F92">
              <w:rPr>
                <w:rStyle w:val="af7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10054233,00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147857,00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1,5</w:t>
            </w:r>
          </w:p>
        </w:tc>
      </w:tr>
      <w:tr w:rsidR="00B35EEE" w:rsidRPr="000E2F92" w:rsidTr="000E2F92">
        <w:trPr>
          <w:trHeight w:val="4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EEE" w:rsidRPr="000E2F92" w:rsidRDefault="00B35EEE" w:rsidP="00B35EEE">
            <w:r w:rsidRPr="000E2F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  <w:lang w:val="en-US"/>
              </w:rPr>
              <w:t>000 050</w:t>
            </w:r>
            <w:r w:rsidRPr="000E2F92">
              <w:rPr>
                <w:rStyle w:val="af7"/>
              </w:rPr>
              <w:t>3</w:t>
            </w:r>
            <w:r w:rsidRPr="000E2F92">
              <w:rPr>
                <w:rStyle w:val="af7"/>
                <w:lang w:val="en-US"/>
              </w:rPr>
              <w:t xml:space="preserve"> 0000000000 2</w:t>
            </w:r>
            <w:r w:rsidRPr="000E2F92">
              <w:rPr>
                <w:rStyle w:val="af7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10054233,00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147857,00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1,5</w:t>
            </w:r>
          </w:p>
        </w:tc>
      </w:tr>
      <w:tr w:rsidR="00B35EEE" w:rsidRPr="000E2F92" w:rsidTr="000E2F92">
        <w:trPr>
          <w:trHeight w:val="4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EEE" w:rsidRPr="000E2F92" w:rsidRDefault="00B35EEE" w:rsidP="00B35EEE">
            <w:r w:rsidRPr="000E2F9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  <w:lang w:val="en-US"/>
              </w:rPr>
            </w:pPr>
            <w:r w:rsidRPr="000E2F92">
              <w:rPr>
                <w:rStyle w:val="af7"/>
                <w:lang w:val="en-US"/>
              </w:rPr>
              <w:t>000 050</w:t>
            </w:r>
            <w:r w:rsidRPr="000E2F92">
              <w:rPr>
                <w:rStyle w:val="af7"/>
              </w:rPr>
              <w:t>3</w:t>
            </w:r>
            <w:r w:rsidRPr="000E2F92">
              <w:rPr>
                <w:rStyle w:val="af7"/>
                <w:lang w:val="en-US"/>
              </w:rPr>
              <w:t xml:space="preserve"> 0000000000 24</w:t>
            </w:r>
            <w:r w:rsidRPr="000E2F92">
              <w:rPr>
                <w:rStyle w:val="af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9710800,00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4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5EEE" w:rsidRPr="000E2F92" w:rsidRDefault="00B35EEE" w:rsidP="00B35EEE">
            <w:r w:rsidRPr="000E2F9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  <w:lang w:val="en-US"/>
              </w:rPr>
            </w:pPr>
            <w:r w:rsidRPr="000E2F92">
              <w:rPr>
                <w:rStyle w:val="af7"/>
                <w:lang w:val="en-US"/>
              </w:rPr>
              <w:t>000 050</w:t>
            </w:r>
            <w:r w:rsidRPr="000E2F92">
              <w:rPr>
                <w:rStyle w:val="af7"/>
              </w:rPr>
              <w:t>3</w:t>
            </w:r>
            <w:r w:rsidRPr="000E2F92">
              <w:rPr>
                <w:rStyle w:val="af7"/>
                <w:lang w:val="en-US"/>
              </w:rPr>
              <w:t xml:space="preserve">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343433,00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147857,00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43,1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Межбюджетные трансферты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000 0503 0000000000 500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8600000,00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8 600000,00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</w:t>
            </w:r>
          </w:p>
        </w:tc>
      </w:tr>
      <w:tr w:rsidR="00B35EEE" w:rsidRPr="000E2F92" w:rsidTr="009B089A">
        <w:trPr>
          <w:trHeight w:val="1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Субвенции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000 0503 0000000000 530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8 600000,00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8 600000,00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</w:t>
            </w:r>
          </w:p>
        </w:tc>
      </w:tr>
      <w:tr w:rsidR="00B35EEE" w:rsidRPr="000E2F92" w:rsidTr="009B089A">
        <w:trPr>
          <w:trHeight w:val="1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ОБРАЗОВАНИЕ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right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000 0700 0000000 000 000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531 411093,00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249 145853,73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46,9</w:t>
            </w:r>
          </w:p>
        </w:tc>
      </w:tr>
      <w:tr w:rsidR="00B35EEE" w:rsidRPr="000E2F92" w:rsidTr="009B089A">
        <w:trPr>
          <w:trHeight w:val="1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000 0701 00000000 00 000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126 903247,00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52 948644,22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41,7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 w:rsidRPr="000E2F92">
              <w:rPr>
                <w:rStyle w:val="af7"/>
              </w:rPr>
              <w:t>казенными</w:t>
            </w:r>
            <w:proofErr w:type="gramEnd"/>
            <w:r w:rsidR="009B089A">
              <w:rPr>
                <w:rStyle w:val="af7"/>
              </w:rPr>
              <w:t xml:space="preserve"> </w:t>
            </w:r>
            <w:proofErr w:type="spellStart"/>
            <w:r w:rsidRPr="000E2F92">
              <w:rPr>
                <w:rStyle w:val="af7"/>
              </w:rPr>
              <w:t>учрежд</w:t>
            </w:r>
            <w:proofErr w:type="spellEnd"/>
            <w:r w:rsidRPr="000E2F92">
              <w:rPr>
                <w:rStyle w:val="af7"/>
              </w:rPr>
              <w:t>-ми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72148500,00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30969717,91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42,9</w:t>
            </w:r>
          </w:p>
        </w:tc>
      </w:tr>
      <w:tr w:rsidR="00B35EEE" w:rsidRPr="000E2F92" w:rsidTr="009B089A">
        <w:trPr>
          <w:trHeight w:val="10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000 0701 0000000000 111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54905300,00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23720437,99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43,2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000 0701 0000000000 112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376000,00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16867200,00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7249279,92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43,0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21 469700,00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8067635,76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37,6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21469700,00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8 067635,76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37,6</w:t>
            </w:r>
          </w:p>
        </w:tc>
      </w:tr>
      <w:tr w:rsidR="00B35EEE" w:rsidRPr="000E2F92" w:rsidTr="009B089A">
        <w:trPr>
          <w:trHeight w:val="1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Прочая закупка товаров, работ и услуг для обеспечения </w:t>
            </w:r>
            <w:r w:rsidRPr="000E2F92">
              <w:rPr>
                <w:rStyle w:val="af7"/>
              </w:rPr>
              <w:lastRenderedPageBreak/>
              <w:t>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 xml:space="preserve"> 000 0701 0000000000 244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21469700,00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8 067635,76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37,6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000 0701 0000000000 400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32517047,00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13475891,96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41,4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Бюджетные инвестиции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000 0701 0000000000 410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32 517047,00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13 475891,96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41,4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000 0701 0000000000 414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32 517047,00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13 475891,96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41,4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768000,00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435398,59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56,7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налогов, сборов и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768000,00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435398,59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56,7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налога на имущество и земельного налога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677000,00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380898,59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56,3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54500,00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59,9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Общее образование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000 0702 0000000 000 000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314228346,00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173714601,22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55,3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276995000,00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156898382,88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56,6</w:t>
            </w:r>
          </w:p>
        </w:tc>
      </w:tr>
      <w:tr w:rsidR="00B35EEE" w:rsidRPr="000E2F92" w:rsidTr="009B089A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212751000,00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120305721,31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56,5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000 0702 0000000000 119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64244000,00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36592661,57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57,0</w:t>
            </w:r>
          </w:p>
        </w:tc>
      </w:tr>
      <w:tr w:rsidR="00B35EEE" w:rsidRPr="000E2F92" w:rsidTr="009B089A">
        <w:trPr>
          <w:trHeight w:val="108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21404496,00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10629728,70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49,7</w:t>
            </w:r>
          </w:p>
        </w:tc>
      </w:tr>
      <w:tr w:rsidR="00B35EEE" w:rsidRPr="000E2F92" w:rsidTr="009B089A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21404496,00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10629728,70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49,7</w:t>
            </w:r>
          </w:p>
        </w:tc>
      </w:tr>
      <w:tr w:rsidR="00B35EEE" w:rsidRPr="000E2F92" w:rsidTr="000E2F92">
        <w:trPr>
          <w:trHeight w:val="7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21404496,00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10629728,70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49,7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13495850,00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4500381,00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33,3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13495850,00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4500381,00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33,3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2333000,00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1686108,64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72,3</w:t>
            </w:r>
          </w:p>
        </w:tc>
      </w:tr>
      <w:tr w:rsidR="00B35EEE" w:rsidRPr="000E2F92" w:rsidTr="009B089A">
        <w:trPr>
          <w:trHeight w:val="1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налогов, сборов и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2333000,00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1686108,64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72,3</w:t>
            </w:r>
          </w:p>
        </w:tc>
      </w:tr>
      <w:tr w:rsidR="00B35EEE" w:rsidRPr="000E2F92" w:rsidTr="000E2F92">
        <w:trPr>
          <w:trHeight w:val="60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налога на имущество и земельного налога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000 0702 0000000000 851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2189000,00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1605500,00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73,3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прочих налогов, сборов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000 0702 0000000000 852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24000,00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15600,00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65</w:t>
            </w:r>
          </w:p>
        </w:tc>
      </w:tr>
      <w:tr w:rsidR="00B35EEE" w:rsidRPr="000E2F92" w:rsidTr="009B089A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000 0702 0000000000 853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120000,00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65008,64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54,2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Учреждения дополнительного образования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000 0703 000000000 000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28796500,00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14440993,15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50,1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Расходы на выплаты персоналу в целях обеспечения выполнения </w:t>
            </w:r>
            <w:r w:rsidRPr="000E2F92">
              <w:rPr>
                <w:rStyle w:val="af7"/>
              </w:rPr>
              <w:lastRenderedPageBreak/>
              <w:t>функций  казенными учреждениями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000 0703 0000000000 100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25030500,00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12863368,88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51,4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Фонд оплаты труда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19092000,00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9823457,86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51,5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173500,00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61500,00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35,4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5765000,00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2978411,02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51,7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2838000,00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1079624,27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38,0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2838000,00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1079624,27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38,0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2838000,00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1079624,27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38,0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928000,00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498000,00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53,7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налогов, сборов и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928000,00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498000,00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53,7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налога на имущество организаций и земельного налога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890000,00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498000,00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56,0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прочих налогов, сборов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5F69A8">
        <w:trPr>
          <w:trHeight w:val="28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EE" w:rsidRPr="000E2F92" w:rsidRDefault="00B35EEE" w:rsidP="00B35EEE">
            <w:pPr>
              <w:jc w:val="center"/>
            </w:pPr>
            <w:r w:rsidRPr="000E2F92">
              <w:t>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9</w:t>
            </w:r>
          </w:p>
        </w:tc>
      </w:tr>
      <w:tr w:rsidR="00B35EEE" w:rsidRPr="000E2F92" w:rsidTr="005F69A8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000 0707 0000000000  200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9</w:t>
            </w:r>
          </w:p>
        </w:tc>
      </w:tr>
      <w:tr w:rsidR="00B35EEE" w:rsidRPr="000E2F92" w:rsidTr="005F69A8">
        <w:trPr>
          <w:trHeight w:val="64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000 0707 0000000000 240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9</w:t>
            </w:r>
          </w:p>
        </w:tc>
      </w:tr>
      <w:tr w:rsidR="00B35EEE" w:rsidRPr="000E2F92" w:rsidTr="005F69A8">
        <w:trPr>
          <w:trHeight w:val="2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000 0707 0000000000 244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9</w:t>
            </w:r>
          </w:p>
        </w:tc>
      </w:tr>
      <w:tr w:rsidR="00B35EEE" w:rsidRPr="000E2F92" w:rsidTr="005F69A8">
        <w:trPr>
          <w:trHeight w:val="1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000 0709 0000000 000 000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61383000,00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8032615,14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13,1</w:t>
            </w:r>
          </w:p>
        </w:tc>
      </w:tr>
      <w:tr w:rsidR="00B35EEE" w:rsidRPr="000E2F92" w:rsidTr="005F69A8">
        <w:trPr>
          <w:trHeight w:val="44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5994000,00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3165209,60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52,8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000 0709 0000000000 111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3798000,00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2022154,00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53,2</w:t>
            </w:r>
          </w:p>
        </w:tc>
      </w:tr>
      <w:tr w:rsidR="00B35EEE" w:rsidRPr="000E2F92" w:rsidTr="005F69A8">
        <w:trPr>
          <w:trHeight w:val="10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1147000,00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638961,00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55,7</w:t>
            </w:r>
          </w:p>
        </w:tc>
      </w:tr>
      <w:tr w:rsidR="00B35EEE" w:rsidRPr="000E2F92" w:rsidTr="005F69A8">
        <w:trPr>
          <w:trHeight w:val="1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Расходы на выплаты персоналу </w:t>
            </w:r>
            <w:r w:rsidRPr="000E2F92">
              <w:rPr>
                <w:rStyle w:val="af7"/>
              </w:rPr>
              <w:lastRenderedPageBreak/>
              <w:t>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 xml:space="preserve"> 000 0709 0000000000 120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1049000,00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504094,60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48,1</w:t>
            </w:r>
          </w:p>
        </w:tc>
      </w:tr>
      <w:tr w:rsidR="00B35EEE" w:rsidRPr="000E2F92" w:rsidTr="005F69A8">
        <w:trPr>
          <w:trHeight w:val="13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Фонд оплаты труда муниципальных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000 0709 0000000000 121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806000,00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394072,00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48,9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000 0709 0000000000 129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243000,00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110022,60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45,3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000 0709 0000000000  200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1379000,00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863105,14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62,6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000 0709 0000000000  240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1379000,00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863105,14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62,6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000 0709 0000000000 244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1379000,00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863105,14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62,6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000 0709 0000000000 400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54000000,00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4 000000,00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7,4</w:t>
            </w:r>
          </w:p>
        </w:tc>
      </w:tr>
      <w:tr w:rsidR="00B35EEE" w:rsidRPr="000E2F92" w:rsidTr="005F69A8">
        <w:trPr>
          <w:trHeight w:val="1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Бюджетные инвестиции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000 0709 0000000000 410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54000000,00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4000000,00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7,4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000 0709 0000000000 414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54000000,00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4000000,00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7,4</w:t>
            </w:r>
          </w:p>
        </w:tc>
      </w:tr>
      <w:tr w:rsidR="00B35EEE" w:rsidRPr="000E2F92" w:rsidTr="005F69A8">
        <w:trPr>
          <w:trHeight w:val="1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56972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культура, кинематография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000 0800 0000000 000 000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37502904,45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14120190,33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37,7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Культура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000 0801 0000000 000 000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33038904,45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12074915,13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36,5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20300500,00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11303671,26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55,7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15553000,00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8646088,00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55,6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000 0801 0000000000 112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50500,00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4697000,00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2657583,26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56,6</w:t>
            </w:r>
          </w:p>
        </w:tc>
      </w:tr>
      <w:tr w:rsidR="00B35EEE" w:rsidRPr="000E2F92" w:rsidTr="005F69A8">
        <w:trPr>
          <w:trHeight w:val="8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12712404,45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760243,87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6,0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12712404,45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760243,87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6,0</w:t>
            </w:r>
          </w:p>
        </w:tc>
      </w:tr>
      <w:tr w:rsidR="00B35EEE" w:rsidRPr="000E2F92" w:rsidTr="00956972">
        <w:trPr>
          <w:trHeight w:val="1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t xml:space="preserve">Закупка товаров, работ, услуг в целях капитального ремонта государственного </w:t>
            </w:r>
            <w:r w:rsidRPr="000E2F92">
              <w:lastRenderedPageBreak/>
              <w:t>(муниципального) имущества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000 0801 0000000000 243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10809904,45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1902500,00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760243,87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40,0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11000,00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42,3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налогов, сборов и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11000,00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42,3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налога на имущество и земельного налога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11000,00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68,8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000 0801 0000000000 853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5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000 0804 0000000 000 000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4464000,00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2045275,20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45,8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4282800,00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2030275,20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47,4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Фонд оплаты труда учреждений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000 0804 0000000000 111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3267000,00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1539405,00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47,1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000 0804 0000000000 112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28800,00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12000,00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41,7</w:t>
            </w:r>
          </w:p>
        </w:tc>
      </w:tr>
      <w:tr w:rsidR="00B35EEE" w:rsidRPr="000E2F92" w:rsidTr="000E2F92">
        <w:trPr>
          <w:trHeight w:val="124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000 0804 0000000000 119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987000,00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478870,20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48,5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000 0804 0000000000 200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176200,00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15000,00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8,5</w:t>
            </w:r>
          </w:p>
        </w:tc>
      </w:tr>
      <w:tr w:rsidR="00B35EEE" w:rsidRPr="000E2F92" w:rsidTr="000E2F9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000 0804 0000000000 240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176200,00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15000,00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8,5</w:t>
            </w:r>
          </w:p>
        </w:tc>
      </w:tr>
      <w:tr w:rsidR="00B35EEE" w:rsidRPr="000E2F92" w:rsidTr="000E2F92">
        <w:trPr>
          <w:trHeight w:val="8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000 0804 0000000000 244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176200,00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15000,00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8,5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бюджетные ассигнования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000 0804 0000000000 800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</w:tr>
      <w:tr w:rsidR="00B35EEE" w:rsidRPr="000E2F92" w:rsidTr="005F69A8">
        <w:trPr>
          <w:trHeight w:val="1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налогов, сборов и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000 0804 0000000000 850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Уплата иных платежей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000 0804 0000000000 853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5000,00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</w:p>
        </w:tc>
      </w:tr>
      <w:tr w:rsidR="00B35EEE" w:rsidRPr="000E2F92" w:rsidTr="005F69A8">
        <w:trPr>
          <w:trHeight w:val="15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СОЦИАЛЬНАЯ ПОЛИТИКА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000 1000 0000000 000 000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11155352,00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2907485,00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26,1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000 1001 0000000 000 000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600000,00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235329,00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39,2</w:t>
            </w:r>
          </w:p>
        </w:tc>
      </w:tr>
      <w:tr w:rsidR="00B35EEE" w:rsidRPr="000E2F92" w:rsidTr="005F69A8">
        <w:trPr>
          <w:trHeight w:val="14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Социальное обеспечение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600000,00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235329,00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39,2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Публичные нормативные социальные  выплаты гражданам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000 1001 0000000000 310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235329,00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39,2</w:t>
            </w:r>
          </w:p>
        </w:tc>
      </w:tr>
      <w:tr w:rsidR="00B35EEE" w:rsidRPr="000E2F92" w:rsidTr="005F69A8">
        <w:trPr>
          <w:trHeight w:val="72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000 1001 0000000000 312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600000,00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235329,00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39,2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000 1004 0000000 000 000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10555352,00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  <w:sz w:val="22"/>
                <w:szCs w:val="22"/>
              </w:rPr>
              <w:t>2672156,00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25,3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0E2F92">
              <w:rPr>
                <w:rStyle w:val="af7"/>
                <w:rFonts w:ascii="Times New Roman" w:hAnsi="Times New Roman"/>
              </w:rPr>
              <w:t>000 1004 0000000 000 300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8309900,00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2672156,00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32,2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Публичные нормативные социальные  выплаты гражданам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000 1004 000000000 310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8309900,00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2672156,00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32,2</w:t>
            </w:r>
          </w:p>
        </w:tc>
      </w:tr>
      <w:tr w:rsidR="00B35EEE" w:rsidRPr="000E2F92" w:rsidTr="000E2F92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000 1004 0000000000  313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8309900,00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2672156,00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32,2</w:t>
            </w:r>
          </w:p>
        </w:tc>
      </w:tr>
      <w:tr w:rsidR="00B35EEE" w:rsidRPr="000E2F92" w:rsidTr="005F69A8">
        <w:trPr>
          <w:trHeight w:val="4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000 1004 0000000000 400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2245452,00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Бюджетные инвестиции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000 1004 0000000000 410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2245452,00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0E2F92">
        <w:trPr>
          <w:trHeight w:val="5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right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000 1004 0000000000 412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2245452,00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  <w:tr w:rsidR="00B35EEE" w:rsidRPr="000E2F92" w:rsidTr="00956972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56972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физическая культура и спорт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right"/>
              <w:rPr>
                <w:rStyle w:val="af7"/>
              </w:rPr>
            </w:pPr>
            <w:r w:rsidRPr="000E2F92">
              <w:rPr>
                <w:rStyle w:val="af7"/>
              </w:rPr>
              <w:t xml:space="preserve"> 000 1100 0000000 000 000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420000,00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419900,00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100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000 1105 000000000 200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419900,00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000 1105 0000000000 240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419900,00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000 1105 0000000000 244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420000,00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419900,00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100</w:t>
            </w:r>
          </w:p>
        </w:tc>
      </w:tr>
      <w:tr w:rsidR="00B35EEE" w:rsidRPr="000E2F92" w:rsidTr="005F69A8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56972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средства массовой информации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right"/>
              <w:rPr>
                <w:rStyle w:val="af7"/>
              </w:rPr>
            </w:pPr>
            <w:r w:rsidRPr="000E2F92">
              <w:rPr>
                <w:rStyle w:val="af7"/>
              </w:rPr>
              <w:t xml:space="preserve"> 000 1200 0000000 000 000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2164000,00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1147000,00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53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Периодическая печать и издательства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000 1202 0000000 000 000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2164000,00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1147000,00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53</w:t>
            </w:r>
          </w:p>
        </w:tc>
      </w:tr>
      <w:tr w:rsidR="00B35EEE" w:rsidRPr="000E2F92" w:rsidTr="005F69A8">
        <w:trPr>
          <w:trHeight w:val="27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956972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обслуживание государственного и муниципального долга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 xml:space="preserve"> 000 1300 0000000 000 000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67500,00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16800,00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24,9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Обслуживание внутреннего долга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67500,00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16800,00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24,9</w:t>
            </w:r>
          </w:p>
        </w:tc>
      </w:tr>
      <w:tr w:rsidR="00B35EEE" w:rsidRPr="000E2F92" w:rsidTr="005F69A8">
        <w:trPr>
          <w:trHeight w:val="4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5F69A8" w:rsidP="00B35EEE">
            <w:pPr>
              <w:rPr>
                <w:rStyle w:val="af7"/>
              </w:rPr>
            </w:pPr>
            <w:r w:rsidRPr="000E2F92">
              <w:rPr>
                <w:rStyle w:val="af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right"/>
              <w:rPr>
                <w:rStyle w:val="af7"/>
              </w:rPr>
            </w:pPr>
            <w:r w:rsidRPr="000E2F92">
              <w:rPr>
                <w:rStyle w:val="af7"/>
              </w:rPr>
              <w:t xml:space="preserve"> 000 1400 0000000 000 000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36705800,00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22237200,00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</w:rPr>
            </w:pPr>
            <w:r w:rsidRPr="000E2F92">
              <w:rPr>
                <w:rStyle w:val="af7"/>
              </w:rPr>
              <w:t>60,6</w:t>
            </w:r>
          </w:p>
        </w:tc>
      </w:tr>
      <w:tr w:rsidR="00B35EEE" w:rsidRPr="000E2F92" w:rsidTr="000E2F92">
        <w:trPr>
          <w:trHeight w:val="8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pStyle w:val="afe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 xml:space="preserve"> 000 1401 0000000 000 000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33943000,00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b/>
              </w:rPr>
            </w:pPr>
            <w:r w:rsidRPr="000E2F92">
              <w:rPr>
                <w:b/>
              </w:rPr>
              <w:t>19799000,00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pStyle w:val="afe"/>
              <w:jc w:val="center"/>
              <w:rPr>
                <w:rStyle w:val="af7"/>
                <w:rFonts w:ascii="Times New Roman" w:hAnsi="Times New Roman"/>
              </w:rPr>
            </w:pPr>
            <w:r w:rsidRPr="000E2F92">
              <w:rPr>
                <w:rStyle w:val="af7"/>
                <w:rFonts w:ascii="Times New Roman" w:hAnsi="Times New Roman"/>
              </w:rPr>
              <w:t>58,3</w:t>
            </w:r>
          </w:p>
        </w:tc>
      </w:tr>
      <w:tr w:rsidR="00B35EEE" w:rsidRPr="000E2F92" w:rsidTr="00956972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Межбюджетные трансферты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000 1401 0000000000 500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33943000,00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19799000,00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58,3</w:t>
            </w:r>
          </w:p>
        </w:tc>
      </w:tr>
      <w:tr w:rsidR="00B35EEE" w:rsidRPr="000E2F92" w:rsidTr="00956972">
        <w:trPr>
          <w:trHeight w:val="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Дотации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000 1401 0000000000 510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33 943000,00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19799000,00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58,3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000 1401 0000000000 511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33943000,00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19799000,00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58,3</w:t>
            </w:r>
          </w:p>
        </w:tc>
      </w:tr>
      <w:tr w:rsidR="00B35EEE" w:rsidRPr="000E2F92" w:rsidTr="000E2F9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Прочие межбюджетные трансферты общего характера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000 1403 0000000000 000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2762800,00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2438200,00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88,3</w:t>
            </w:r>
          </w:p>
        </w:tc>
      </w:tr>
      <w:tr w:rsidR="00B35EEE" w:rsidRPr="000E2F92" w:rsidTr="0095697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Субсидии, за исключением субсидий на </w:t>
            </w:r>
            <w:proofErr w:type="spellStart"/>
            <w:r w:rsidRPr="000E2F92">
              <w:rPr>
                <w:rStyle w:val="af7"/>
              </w:rPr>
              <w:t>софинансирование</w:t>
            </w:r>
            <w:proofErr w:type="spellEnd"/>
            <w:r w:rsidRPr="000E2F92">
              <w:rPr>
                <w:rStyle w:val="af7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000 1403 0000000000 521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2762800,00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2438200,00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>88,3</w:t>
            </w:r>
          </w:p>
        </w:tc>
      </w:tr>
      <w:tr w:rsidR="00B35EEE" w:rsidRPr="000E2F92" w:rsidTr="00956972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EE" w:rsidRPr="000E2F92" w:rsidRDefault="00B35EEE" w:rsidP="00B35EEE">
            <w:pPr>
              <w:rPr>
                <w:rStyle w:val="af7"/>
                <w:b w:val="0"/>
              </w:rPr>
            </w:pPr>
            <w:r w:rsidRPr="000E2F92">
              <w:rPr>
                <w:rStyle w:val="af7"/>
              </w:rPr>
              <w:t xml:space="preserve">                          Профицит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</w:pPr>
            <w:r w:rsidRPr="000E2F92">
              <w:t>16138501,65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EE" w:rsidRPr="000E2F92" w:rsidRDefault="00B35EEE" w:rsidP="00B35EEE">
            <w:pPr>
              <w:jc w:val="center"/>
              <w:rPr>
                <w:rStyle w:val="af7"/>
                <w:b w:val="0"/>
              </w:rPr>
            </w:pPr>
          </w:p>
        </w:tc>
      </w:tr>
    </w:tbl>
    <w:p w:rsidR="001D6EA2" w:rsidRPr="00302FE7" w:rsidRDefault="001D6EA2" w:rsidP="00956972">
      <w:pPr>
        <w:tabs>
          <w:tab w:val="left" w:pos="889"/>
        </w:tabs>
        <w:jc w:val="both"/>
        <w:rPr>
          <w:b/>
          <w:sz w:val="22"/>
          <w:szCs w:val="22"/>
        </w:rPr>
      </w:pPr>
    </w:p>
    <w:sectPr w:rsidR="001D6EA2" w:rsidRPr="00302FE7" w:rsidSect="00CC2715">
      <w:headerReference w:type="even" r:id="rId10"/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2" w:rsidRDefault="00956972">
      <w:r>
        <w:separator/>
      </w:r>
    </w:p>
  </w:endnote>
  <w:endnote w:type="continuationSeparator" w:id="0">
    <w:p w:rsidR="00956972" w:rsidRDefault="009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2" w:rsidRDefault="00956972">
      <w:r>
        <w:separator/>
      </w:r>
    </w:p>
  </w:footnote>
  <w:footnote w:type="continuationSeparator" w:id="0">
    <w:p w:rsidR="00956972" w:rsidRDefault="0095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2" w:rsidRDefault="00956972" w:rsidP="001D6EA2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6972" w:rsidRDefault="00956972" w:rsidP="001D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7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C942F4"/>
    <w:multiLevelType w:val="hybridMultilevel"/>
    <w:tmpl w:val="B5DE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3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246A32"/>
    <w:multiLevelType w:val="hybridMultilevel"/>
    <w:tmpl w:val="95D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9"/>
  </w:num>
  <w:num w:numId="5">
    <w:abstractNumId w:val="25"/>
  </w:num>
  <w:num w:numId="6">
    <w:abstractNumId w:val="24"/>
  </w:num>
  <w:num w:numId="7">
    <w:abstractNumId w:val="17"/>
  </w:num>
  <w:num w:numId="8">
    <w:abstractNumId w:val="33"/>
  </w:num>
  <w:num w:numId="9">
    <w:abstractNumId w:val="1"/>
  </w:num>
  <w:num w:numId="10">
    <w:abstractNumId w:val="35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9"/>
  </w:num>
  <w:num w:numId="22">
    <w:abstractNumId w:val="13"/>
  </w:num>
  <w:num w:numId="23">
    <w:abstractNumId w:val="38"/>
  </w:num>
  <w:num w:numId="24">
    <w:abstractNumId w:val="5"/>
  </w:num>
  <w:num w:numId="25">
    <w:abstractNumId w:val="30"/>
  </w:num>
  <w:num w:numId="26">
    <w:abstractNumId w:val="26"/>
  </w:num>
  <w:num w:numId="27">
    <w:abstractNumId w:val="8"/>
  </w:num>
  <w:num w:numId="28">
    <w:abstractNumId w:val="10"/>
  </w:num>
  <w:num w:numId="29">
    <w:abstractNumId w:val="27"/>
  </w:num>
  <w:num w:numId="30">
    <w:abstractNumId w:val="6"/>
  </w:num>
  <w:num w:numId="31">
    <w:abstractNumId w:val="31"/>
  </w:num>
  <w:num w:numId="32">
    <w:abstractNumId w:val="20"/>
  </w:num>
  <w:num w:numId="33">
    <w:abstractNumId w:val="29"/>
  </w:num>
  <w:num w:numId="34">
    <w:abstractNumId w:val="21"/>
  </w:num>
  <w:num w:numId="35">
    <w:abstractNumId w:val="18"/>
  </w:num>
  <w:num w:numId="36">
    <w:abstractNumId w:val="3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6"/>
  </w:num>
  <w:num w:numId="41">
    <w:abstractNumId w:val="7"/>
  </w:num>
  <w:num w:numId="4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A41"/>
    <w:rsid w:val="000331B6"/>
    <w:rsid w:val="00033869"/>
    <w:rsid w:val="00034252"/>
    <w:rsid w:val="00036199"/>
    <w:rsid w:val="000408B1"/>
    <w:rsid w:val="000419FE"/>
    <w:rsid w:val="00041D89"/>
    <w:rsid w:val="00042A53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2F92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33C9"/>
    <w:rsid w:val="00103B98"/>
    <w:rsid w:val="001077CC"/>
    <w:rsid w:val="00107CF7"/>
    <w:rsid w:val="00110FB5"/>
    <w:rsid w:val="00112042"/>
    <w:rsid w:val="00113D52"/>
    <w:rsid w:val="00115B47"/>
    <w:rsid w:val="00115CDD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30B3D"/>
    <w:rsid w:val="00132D66"/>
    <w:rsid w:val="00132F50"/>
    <w:rsid w:val="00133E97"/>
    <w:rsid w:val="00135D75"/>
    <w:rsid w:val="00135FB8"/>
    <w:rsid w:val="0013629F"/>
    <w:rsid w:val="0013659E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4793"/>
    <w:rsid w:val="00154A18"/>
    <w:rsid w:val="001579A5"/>
    <w:rsid w:val="00160055"/>
    <w:rsid w:val="00161E84"/>
    <w:rsid w:val="00162A3B"/>
    <w:rsid w:val="00162F56"/>
    <w:rsid w:val="00162F68"/>
    <w:rsid w:val="00163011"/>
    <w:rsid w:val="001637EC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202C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6EA2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AD4"/>
    <w:rsid w:val="002141B6"/>
    <w:rsid w:val="00214264"/>
    <w:rsid w:val="0021532D"/>
    <w:rsid w:val="00220DF0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4DAC"/>
    <w:rsid w:val="002F667D"/>
    <w:rsid w:val="002F6955"/>
    <w:rsid w:val="002F6DDB"/>
    <w:rsid w:val="002F7576"/>
    <w:rsid w:val="002F76D5"/>
    <w:rsid w:val="002F7BB8"/>
    <w:rsid w:val="0030008A"/>
    <w:rsid w:val="00300964"/>
    <w:rsid w:val="00302FE7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105E"/>
    <w:rsid w:val="00351546"/>
    <w:rsid w:val="0035182F"/>
    <w:rsid w:val="00352247"/>
    <w:rsid w:val="00352763"/>
    <w:rsid w:val="003531EC"/>
    <w:rsid w:val="00353888"/>
    <w:rsid w:val="003540CB"/>
    <w:rsid w:val="00355C10"/>
    <w:rsid w:val="00355D13"/>
    <w:rsid w:val="00355FF3"/>
    <w:rsid w:val="00357C6C"/>
    <w:rsid w:val="00362ED8"/>
    <w:rsid w:val="00363BB4"/>
    <w:rsid w:val="00366201"/>
    <w:rsid w:val="00367858"/>
    <w:rsid w:val="0037180B"/>
    <w:rsid w:val="0037211E"/>
    <w:rsid w:val="00372A73"/>
    <w:rsid w:val="00372EB3"/>
    <w:rsid w:val="003739D4"/>
    <w:rsid w:val="0037564F"/>
    <w:rsid w:val="00375B3B"/>
    <w:rsid w:val="003765D5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1327"/>
    <w:rsid w:val="00391E09"/>
    <w:rsid w:val="003923D4"/>
    <w:rsid w:val="00392968"/>
    <w:rsid w:val="00392F10"/>
    <w:rsid w:val="00397641"/>
    <w:rsid w:val="003A05CD"/>
    <w:rsid w:val="003A2247"/>
    <w:rsid w:val="003A4F6E"/>
    <w:rsid w:val="003A7E7F"/>
    <w:rsid w:val="003B1866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7F6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9E8"/>
    <w:rsid w:val="00453BA7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216F"/>
    <w:rsid w:val="0047321F"/>
    <w:rsid w:val="00474E83"/>
    <w:rsid w:val="00475466"/>
    <w:rsid w:val="00481D49"/>
    <w:rsid w:val="00482014"/>
    <w:rsid w:val="004855FC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AFA"/>
    <w:rsid w:val="004B08D4"/>
    <w:rsid w:val="004B2561"/>
    <w:rsid w:val="004B3101"/>
    <w:rsid w:val="004B3A79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6F9E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F5F"/>
    <w:rsid w:val="00585F80"/>
    <w:rsid w:val="005866DB"/>
    <w:rsid w:val="005867B4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EFC"/>
    <w:rsid w:val="005F4636"/>
    <w:rsid w:val="005F5AD4"/>
    <w:rsid w:val="005F626E"/>
    <w:rsid w:val="005F69A8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6E4"/>
    <w:rsid w:val="00630AE2"/>
    <w:rsid w:val="00631166"/>
    <w:rsid w:val="00631272"/>
    <w:rsid w:val="006328C5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4E46"/>
    <w:rsid w:val="0066533A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4D08"/>
    <w:rsid w:val="006A5F2A"/>
    <w:rsid w:val="006A621C"/>
    <w:rsid w:val="006A70B8"/>
    <w:rsid w:val="006A7417"/>
    <w:rsid w:val="006A7C20"/>
    <w:rsid w:val="006A7F6C"/>
    <w:rsid w:val="006B06C7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321E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529C"/>
    <w:rsid w:val="006F56B4"/>
    <w:rsid w:val="006F5CBB"/>
    <w:rsid w:val="006F6ABF"/>
    <w:rsid w:val="006F718D"/>
    <w:rsid w:val="006F7226"/>
    <w:rsid w:val="0070104C"/>
    <w:rsid w:val="007034E0"/>
    <w:rsid w:val="007036FA"/>
    <w:rsid w:val="00705360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70D8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A7B"/>
    <w:rsid w:val="0077329B"/>
    <w:rsid w:val="00776EEB"/>
    <w:rsid w:val="0077731E"/>
    <w:rsid w:val="00777704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78E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C074E"/>
    <w:rsid w:val="007C32E4"/>
    <w:rsid w:val="007C3644"/>
    <w:rsid w:val="007C395A"/>
    <w:rsid w:val="007C4238"/>
    <w:rsid w:val="007C54CA"/>
    <w:rsid w:val="007C6197"/>
    <w:rsid w:val="007C7A92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676"/>
    <w:rsid w:val="007E1EE4"/>
    <w:rsid w:val="007E1F89"/>
    <w:rsid w:val="007E2495"/>
    <w:rsid w:val="007E2ED3"/>
    <w:rsid w:val="007E30F6"/>
    <w:rsid w:val="007E4379"/>
    <w:rsid w:val="007E49C8"/>
    <w:rsid w:val="007E5633"/>
    <w:rsid w:val="007E68BE"/>
    <w:rsid w:val="007F0C23"/>
    <w:rsid w:val="007F2361"/>
    <w:rsid w:val="007F2549"/>
    <w:rsid w:val="007F4BB7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3BB1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3CB0"/>
    <w:rsid w:val="008640BB"/>
    <w:rsid w:val="00864550"/>
    <w:rsid w:val="00864CF2"/>
    <w:rsid w:val="00867A0F"/>
    <w:rsid w:val="00867EC5"/>
    <w:rsid w:val="00867F0B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6F31"/>
    <w:rsid w:val="008B79B8"/>
    <w:rsid w:val="008C2770"/>
    <w:rsid w:val="008C3C47"/>
    <w:rsid w:val="008C4102"/>
    <w:rsid w:val="008C51FF"/>
    <w:rsid w:val="008C77CA"/>
    <w:rsid w:val="008C7F2F"/>
    <w:rsid w:val="008D116F"/>
    <w:rsid w:val="008D121D"/>
    <w:rsid w:val="008D160F"/>
    <w:rsid w:val="008D2DF2"/>
    <w:rsid w:val="008D3505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6351"/>
    <w:rsid w:val="008F6424"/>
    <w:rsid w:val="008F67D4"/>
    <w:rsid w:val="008F7E80"/>
    <w:rsid w:val="00900BF5"/>
    <w:rsid w:val="009015D3"/>
    <w:rsid w:val="00903CAE"/>
    <w:rsid w:val="009050C2"/>
    <w:rsid w:val="0090637C"/>
    <w:rsid w:val="009077BD"/>
    <w:rsid w:val="0091076B"/>
    <w:rsid w:val="009121D7"/>
    <w:rsid w:val="00912316"/>
    <w:rsid w:val="00912C0D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330"/>
    <w:rsid w:val="00927A9B"/>
    <w:rsid w:val="009304E1"/>
    <w:rsid w:val="009328B4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6263"/>
    <w:rsid w:val="00947805"/>
    <w:rsid w:val="00950788"/>
    <w:rsid w:val="00950EE1"/>
    <w:rsid w:val="00952E20"/>
    <w:rsid w:val="00954912"/>
    <w:rsid w:val="009555F8"/>
    <w:rsid w:val="009556A2"/>
    <w:rsid w:val="00956972"/>
    <w:rsid w:val="009569B1"/>
    <w:rsid w:val="00957409"/>
    <w:rsid w:val="00957DA3"/>
    <w:rsid w:val="00957E87"/>
    <w:rsid w:val="00960968"/>
    <w:rsid w:val="00961A3C"/>
    <w:rsid w:val="00961BA3"/>
    <w:rsid w:val="0096292F"/>
    <w:rsid w:val="00963175"/>
    <w:rsid w:val="00963823"/>
    <w:rsid w:val="00963A90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1F"/>
    <w:rsid w:val="00975879"/>
    <w:rsid w:val="009775F0"/>
    <w:rsid w:val="0097764B"/>
    <w:rsid w:val="00980B7A"/>
    <w:rsid w:val="00981D83"/>
    <w:rsid w:val="00982941"/>
    <w:rsid w:val="0098298C"/>
    <w:rsid w:val="009837E9"/>
    <w:rsid w:val="00984FC1"/>
    <w:rsid w:val="00987257"/>
    <w:rsid w:val="00987365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A0842"/>
    <w:rsid w:val="009A0857"/>
    <w:rsid w:val="009A0E9A"/>
    <w:rsid w:val="009A13ED"/>
    <w:rsid w:val="009A1A2E"/>
    <w:rsid w:val="009A1EE8"/>
    <w:rsid w:val="009A1F2D"/>
    <w:rsid w:val="009A3A30"/>
    <w:rsid w:val="009A3AE1"/>
    <w:rsid w:val="009A3E79"/>
    <w:rsid w:val="009A4593"/>
    <w:rsid w:val="009A52C5"/>
    <w:rsid w:val="009A57C4"/>
    <w:rsid w:val="009A6839"/>
    <w:rsid w:val="009B0550"/>
    <w:rsid w:val="009B074A"/>
    <w:rsid w:val="009B089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7FD2"/>
    <w:rsid w:val="009D1EE3"/>
    <w:rsid w:val="009D20FF"/>
    <w:rsid w:val="009D4012"/>
    <w:rsid w:val="009D4613"/>
    <w:rsid w:val="009D4959"/>
    <w:rsid w:val="009D5D09"/>
    <w:rsid w:val="009D5D47"/>
    <w:rsid w:val="009D5F4D"/>
    <w:rsid w:val="009D6EDB"/>
    <w:rsid w:val="009D7F67"/>
    <w:rsid w:val="009E0C84"/>
    <w:rsid w:val="009E130D"/>
    <w:rsid w:val="009E154B"/>
    <w:rsid w:val="009E1A41"/>
    <w:rsid w:val="009E2677"/>
    <w:rsid w:val="009E2C1F"/>
    <w:rsid w:val="009E36A7"/>
    <w:rsid w:val="009E46D1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6BA"/>
    <w:rsid w:val="00A26A76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F7"/>
    <w:rsid w:val="00A47056"/>
    <w:rsid w:val="00A476F8"/>
    <w:rsid w:val="00A47CF5"/>
    <w:rsid w:val="00A5019E"/>
    <w:rsid w:val="00A50E62"/>
    <w:rsid w:val="00A5430D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70172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823CA"/>
    <w:rsid w:val="00A82575"/>
    <w:rsid w:val="00A82D4E"/>
    <w:rsid w:val="00A82E82"/>
    <w:rsid w:val="00A8364B"/>
    <w:rsid w:val="00A840CA"/>
    <w:rsid w:val="00A84B3F"/>
    <w:rsid w:val="00A84DF2"/>
    <w:rsid w:val="00A860A0"/>
    <w:rsid w:val="00A86E3B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105B4"/>
    <w:rsid w:val="00B123B8"/>
    <w:rsid w:val="00B13238"/>
    <w:rsid w:val="00B13BAF"/>
    <w:rsid w:val="00B14407"/>
    <w:rsid w:val="00B14B2A"/>
    <w:rsid w:val="00B15647"/>
    <w:rsid w:val="00B160D3"/>
    <w:rsid w:val="00B17AC2"/>
    <w:rsid w:val="00B20535"/>
    <w:rsid w:val="00B208DD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5EEE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3510"/>
    <w:rsid w:val="00B83D6A"/>
    <w:rsid w:val="00B84327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60B0"/>
    <w:rsid w:val="00BC6385"/>
    <w:rsid w:val="00BC642C"/>
    <w:rsid w:val="00BC792B"/>
    <w:rsid w:val="00BD1FF9"/>
    <w:rsid w:val="00BD4861"/>
    <w:rsid w:val="00BD5436"/>
    <w:rsid w:val="00BD56CF"/>
    <w:rsid w:val="00BE0472"/>
    <w:rsid w:val="00BE0C87"/>
    <w:rsid w:val="00BE1A9B"/>
    <w:rsid w:val="00BE1DAC"/>
    <w:rsid w:val="00BE301D"/>
    <w:rsid w:val="00BE3044"/>
    <w:rsid w:val="00BE484A"/>
    <w:rsid w:val="00BE5001"/>
    <w:rsid w:val="00BE63CB"/>
    <w:rsid w:val="00BE67C4"/>
    <w:rsid w:val="00BE7856"/>
    <w:rsid w:val="00BF0830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6222"/>
    <w:rsid w:val="00C363E1"/>
    <w:rsid w:val="00C3685E"/>
    <w:rsid w:val="00C36B96"/>
    <w:rsid w:val="00C36F6D"/>
    <w:rsid w:val="00C37479"/>
    <w:rsid w:val="00C379AE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67AA6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B70E0"/>
    <w:rsid w:val="00CC0A4B"/>
    <w:rsid w:val="00CC1E61"/>
    <w:rsid w:val="00CC224B"/>
    <w:rsid w:val="00CC2715"/>
    <w:rsid w:val="00CC29C7"/>
    <w:rsid w:val="00CC3854"/>
    <w:rsid w:val="00CC49F1"/>
    <w:rsid w:val="00CC5348"/>
    <w:rsid w:val="00CC651E"/>
    <w:rsid w:val="00CC699A"/>
    <w:rsid w:val="00CC72BC"/>
    <w:rsid w:val="00CC73C0"/>
    <w:rsid w:val="00CD12BF"/>
    <w:rsid w:val="00CD2579"/>
    <w:rsid w:val="00CD2BE5"/>
    <w:rsid w:val="00CD3204"/>
    <w:rsid w:val="00CD49EC"/>
    <w:rsid w:val="00CD515A"/>
    <w:rsid w:val="00CD5183"/>
    <w:rsid w:val="00CD5D65"/>
    <w:rsid w:val="00CD669D"/>
    <w:rsid w:val="00CE2038"/>
    <w:rsid w:val="00CE2199"/>
    <w:rsid w:val="00CE2D75"/>
    <w:rsid w:val="00CE421A"/>
    <w:rsid w:val="00CE5DAC"/>
    <w:rsid w:val="00CE67F8"/>
    <w:rsid w:val="00CE68D4"/>
    <w:rsid w:val="00CE7BAC"/>
    <w:rsid w:val="00CF1B25"/>
    <w:rsid w:val="00CF2732"/>
    <w:rsid w:val="00CF2A7C"/>
    <w:rsid w:val="00CF2FB6"/>
    <w:rsid w:val="00CF3B42"/>
    <w:rsid w:val="00CF6566"/>
    <w:rsid w:val="00CF71D1"/>
    <w:rsid w:val="00CF7295"/>
    <w:rsid w:val="00D00EF9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B69"/>
    <w:rsid w:val="00D801D2"/>
    <w:rsid w:val="00D810EC"/>
    <w:rsid w:val="00D8337F"/>
    <w:rsid w:val="00D86A8D"/>
    <w:rsid w:val="00D87A86"/>
    <w:rsid w:val="00D87F83"/>
    <w:rsid w:val="00D90AF0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24C8"/>
    <w:rsid w:val="00DE2CF3"/>
    <w:rsid w:val="00DE3F62"/>
    <w:rsid w:val="00DE5B14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818"/>
    <w:rsid w:val="00E4502F"/>
    <w:rsid w:val="00E45337"/>
    <w:rsid w:val="00E52711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13F5"/>
    <w:rsid w:val="00E81EE4"/>
    <w:rsid w:val="00E820AF"/>
    <w:rsid w:val="00E82C04"/>
    <w:rsid w:val="00E8385C"/>
    <w:rsid w:val="00E83C03"/>
    <w:rsid w:val="00E84624"/>
    <w:rsid w:val="00E85D0A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200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91B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0889"/>
    <w:rsid w:val="00F11871"/>
    <w:rsid w:val="00F12F30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3B98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7A34-16D1-4D8D-9F0A-CF6D32EF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3430</Words>
  <Characters>23252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Zayka</cp:lastModifiedBy>
  <cp:revision>3</cp:revision>
  <cp:lastPrinted>2018-08-09T08:21:00Z</cp:lastPrinted>
  <dcterms:created xsi:type="dcterms:W3CDTF">2018-08-09T07:59:00Z</dcterms:created>
  <dcterms:modified xsi:type="dcterms:W3CDTF">2018-08-09T08:21:00Z</dcterms:modified>
</cp:coreProperties>
</file>