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70" w:rsidRPr="002E0570" w:rsidRDefault="002E0570" w:rsidP="002E0570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3895" cy="707390"/>
            <wp:effectExtent l="0" t="0" r="190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70" w:rsidRPr="002E0570" w:rsidRDefault="002E0570" w:rsidP="002E0570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2E0570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А Д М И Н И С Т </w:t>
      </w:r>
      <w:proofErr w:type="gramStart"/>
      <w:r w:rsidRPr="002E0570">
        <w:rPr>
          <w:rFonts w:ascii="Arial Black" w:eastAsia="Times New Roman" w:hAnsi="Arial Black" w:cs="Arial"/>
          <w:b/>
          <w:sz w:val="32"/>
          <w:szCs w:val="20"/>
          <w:lang w:eastAsia="ru-RU"/>
        </w:rPr>
        <w:t>Р</w:t>
      </w:r>
      <w:proofErr w:type="gramEnd"/>
      <w:r w:rsidRPr="002E0570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А Ц И Я</w:t>
      </w:r>
    </w:p>
    <w:p w:rsidR="002E0570" w:rsidRPr="002E0570" w:rsidRDefault="002E0570" w:rsidP="002E05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E057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«</w:t>
      </w:r>
      <w:r w:rsidRPr="002E0570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</w:t>
      </w:r>
    </w:p>
    <w:p w:rsidR="002E0570" w:rsidRPr="002E0570" w:rsidRDefault="002E0570" w:rsidP="002E05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E057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РЕСПУБЛИКИ ДАГЕСТАН</w:t>
      </w:r>
    </w:p>
    <w:p w:rsidR="002E0570" w:rsidRPr="002E0570" w:rsidRDefault="002E0570" w:rsidP="002E0570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ул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.317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Стрелковой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дивизии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д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.9,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Сергокала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>, 368510,</w:t>
      </w:r>
    </w:p>
    <w:p w:rsidR="002E0570" w:rsidRPr="002E0570" w:rsidRDefault="002E0570" w:rsidP="002E0570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2E0570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E</w:t>
      </w:r>
      <w:r w:rsidRPr="002E0570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>.</w:t>
      </w:r>
      <w:r w:rsidRPr="002E0570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mail</w:t>
      </w:r>
      <w:r w:rsidRPr="002E0570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 </w:t>
      </w:r>
      <w:proofErr w:type="gramEnd"/>
      <w:r w:rsidRPr="002E0570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2E0570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HYPERLINK "mailto:sergokalarayon@e-dag.ru" </w:instrText>
      </w:r>
      <w:r w:rsidRPr="002E0570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sergokalarayon</w:t>
      </w:r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@</w:t>
      </w:r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e</w:t>
      </w:r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-</w:t>
      </w:r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dag</w:t>
      </w:r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.</w:t>
      </w:r>
      <w:proofErr w:type="spellStart"/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proofErr w:type="spellEnd"/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fldChar w:fldCharType="end"/>
      </w:r>
      <w:r w:rsidRPr="002E0570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тел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>/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факс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>: (230) 2-</w:t>
      </w:r>
      <w:r w:rsidRPr="002E0570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>-4</w:t>
      </w:r>
      <w:r w:rsidRPr="002E0570">
        <w:rPr>
          <w:rFonts w:ascii="Times New Roman" w:eastAsia="MS Mincho" w:hAnsi="Times New Roman" w:cs="Arial"/>
          <w:b/>
          <w:sz w:val="16"/>
          <w:szCs w:val="16"/>
          <w:lang w:eastAsia="ru-RU"/>
        </w:rPr>
        <w:t>0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2E0570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2-32-42</w:t>
      </w:r>
    </w:p>
    <w:p w:rsidR="002E0570" w:rsidRPr="002E0570" w:rsidRDefault="002E0570" w:rsidP="002E0570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ОКПО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2E0570">
        <w:rPr>
          <w:rFonts w:ascii="MS Mincho" w:eastAsia="MS Mincho" w:hAnsi="MS Mincho" w:cs="Arial"/>
          <w:sz w:val="16"/>
          <w:szCs w:val="16"/>
          <w:lang w:eastAsia="ru-RU"/>
        </w:rPr>
        <w:t>04047027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ОГРН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2E0570">
        <w:rPr>
          <w:rFonts w:ascii="MS Mincho" w:eastAsia="MS Mincho" w:hAnsi="MS Mincho" w:cs="Arial"/>
          <w:sz w:val="16"/>
          <w:szCs w:val="16"/>
          <w:lang w:eastAsia="ru-RU"/>
        </w:rPr>
        <w:t>1070548000775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ИНН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>/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КПП</w:t>
      </w:r>
      <w:r w:rsidRPr="002E0570">
        <w:rPr>
          <w:rFonts w:ascii="MS Mincho" w:eastAsia="MS Mincho" w:hAnsi="MS Mincho" w:cs="Arial"/>
          <w:sz w:val="16"/>
          <w:szCs w:val="16"/>
          <w:lang w:eastAsia="ru-RU"/>
        </w:rPr>
        <w:t xml:space="preserve"> 0527001634/052701001</w:t>
      </w:r>
    </w:p>
    <w:p w:rsidR="002E0570" w:rsidRPr="002E0570" w:rsidRDefault="002E0570" w:rsidP="002E0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E0570" w:rsidRPr="002E0570" w:rsidRDefault="002E0570" w:rsidP="002E057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2E05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2E05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2E0570" w:rsidRPr="002E0570" w:rsidRDefault="002E0570" w:rsidP="002E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70" w:rsidRPr="002E0570" w:rsidRDefault="002E0570" w:rsidP="002E0570">
      <w:pPr>
        <w:tabs>
          <w:tab w:val="left" w:pos="402"/>
          <w:tab w:val="center" w:pos="4677"/>
          <w:tab w:val="left" w:pos="4956"/>
          <w:tab w:val="left" w:pos="66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75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314</w:t>
      </w:r>
      <w:r w:rsidRPr="002E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 w:rsidRPr="002E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от</w:t>
      </w:r>
      <w:r w:rsidR="00BC0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02.12.2021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E0570" w:rsidRDefault="002E0570" w:rsidP="00F5500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55BC9" w:rsidRDefault="00F55000" w:rsidP="00BC082F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A6487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По</w:t>
      </w:r>
      <w:r w:rsidR="00E368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ложения об</w:t>
      </w:r>
      <w:r w:rsidRPr="00737C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8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организации и осуществлении</w:t>
      </w:r>
      <w:r w:rsidR="008A2E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мероприят</w:t>
      </w:r>
      <w:r w:rsidR="000C32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ий по работе с детьми и молодежью</w:t>
      </w:r>
      <w:r w:rsidR="008A2E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2B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90117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МР</w:t>
      </w:r>
      <w:proofErr w:type="spellEnd"/>
      <w:r w:rsidR="0090117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«Сергокалинский район»</w:t>
      </w:r>
    </w:p>
    <w:p w:rsidR="00D55BC9" w:rsidRDefault="00D55BC9" w:rsidP="00BC082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:rsidR="00901175" w:rsidRPr="003750CC" w:rsidRDefault="00454493" w:rsidP="00BC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50CC">
        <w:rPr>
          <w:rFonts w:ascii="Times New Roman" w:hAnsi="Times New Roman" w:cs="Times New Roman"/>
          <w:sz w:val="28"/>
          <w:szCs w:val="28"/>
        </w:rPr>
        <w:t>В соответствии</w:t>
      </w:r>
      <w:r w:rsidR="00E3689D" w:rsidRPr="003750CC">
        <w:rPr>
          <w:rFonts w:ascii="Times New Roman" w:hAnsi="Times New Roman" w:cs="Times New Roman"/>
          <w:sz w:val="28"/>
          <w:szCs w:val="28"/>
        </w:rPr>
        <w:t xml:space="preserve"> с</w:t>
      </w:r>
      <w:r w:rsidRPr="003750CC">
        <w:rPr>
          <w:rFonts w:ascii="Times New Roman" w:hAnsi="Times New Roman" w:cs="Times New Roman"/>
          <w:sz w:val="28"/>
          <w:szCs w:val="28"/>
        </w:rPr>
        <w:t xml:space="preserve"> Федеральным законом от 24 ию</w:t>
      </w:r>
      <w:r w:rsidR="00DC51E7" w:rsidRPr="003750CC">
        <w:rPr>
          <w:rFonts w:ascii="Times New Roman" w:hAnsi="Times New Roman" w:cs="Times New Roman"/>
          <w:sz w:val="28"/>
          <w:szCs w:val="28"/>
        </w:rPr>
        <w:t>л</w:t>
      </w:r>
      <w:r w:rsidRPr="003750CC">
        <w:rPr>
          <w:rFonts w:ascii="Times New Roman" w:hAnsi="Times New Roman" w:cs="Times New Roman"/>
          <w:sz w:val="28"/>
          <w:szCs w:val="28"/>
        </w:rPr>
        <w:t>я 1998 г. № 124-ФЗ</w:t>
      </w:r>
      <w:r w:rsidR="003750CC" w:rsidRPr="003750CC">
        <w:rPr>
          <w:rFonts w:ascii="Times New Roman" w:hAnsi="Times New Roman" w:cs="Times New Roman"/>
          <w:sz w:val="28"/>
          <w:szCs w:val="28"/>
        </w:rPr>
        <w:t xml:space="preserve"> </w:t>
      </w:r>
      <w:r w:rsidRPr="003750CC">
        <w:rPr>
          <w:rFonts w:ascii="Times New Roman" w:hAnsi="Times New Roman" w:cs="Times New Roman"/>
          <w:sz w:val="28"/>
          <w:szCs w:val="28"/>
        </w:rPr>
        <w:t xml:space="preserve">«Об основных гарантиях прав ребенка в Российской Федерации», Федеральным законом от 24 июня 1999 г. № 120-ФЗ «Об основах системы профилактики безнадзорности и правонарушений несовершеннолетних», </w:t>
      </w:r>
      <w:r w:rsidR="00F55000" w:rsidRPr="003750CC">
        <w:rPr>
          <w:rFonts w:ascii="Times New Roman" w:hAnsi="Times New Roman" w:cs="Times New Roman"/>
          <w:sz w:val="28"/>
          <w:szCs w:val="28"/>
        </w:rPr>
        <w:t>Федеральным законом от  6 октября 2003 года № 131-ФЗ</w:t>
      </w:r>
      <w:r w:rsidRPr="003750CC">
        <w:rPr>
          <w:rFonts w:ascii="Times New Roman" w:hAnsi="Times New Roman" w:cs="Times New Roman"/>
          <w:sz w:val="28"/>
          <w:szCs w:val="28"/>
        </w:rPr>
        <w:t xml:space="preserve"> </w:t>
      </w:r>
      <w:r w:rsidR="00F55000" w:rsidRPr="003750CC">
        <w:rPr>
          <w:rFonts w:ascii="Times New Roman" w:hAnsi="Times New Roman" w:cs="Times New Roman"/>
          <w:sz w:val="28"/>
          <w:szCs w:val="28"/>
        </w:rPr>
        <w:t>«Об общих принципах органи</w:t>
      </w:r>
      <w:r w:rsidRPr="003750CC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</w:t>
      </w:r>
      <w:r w:rsidR="00F55000" w:rsidRPr="003750CC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Pr="003750CC">
        <w:rPr>
          <w:sz w:val="28"/>
          <w:szCs w:val="28"/>
        </w:rPr>
        <w:t xml:space="preserve"> </w:t>
      </w:r>
      <w:r w:rsidR="00CE3148" w:rsidRPr="003750CC">
        <w:rPr>
          <w:rFonts w:ascii="Times New Roman" w:hAnsi="Times New Roman" w:cs="Times New Roman"/>
          <w:sz w:val="28"/>
          <w:szCs w:val="28"/>
        </w:rPr>
        <w:t>Федеральным законом от 30 декабря 2020 года № 489-ФЗ</w:t>
      </w:r>
      <w:proofErr w:type="gramEnd"/>
      <w:r w:rsidR="00CE3148" w:rsidRPr="003750CC">
        <w:rPr>
          <w:rFonts w:ascii="Times New Roman" w:hAnsi="Times New Roman" w:cs="Times New Roman"/>
          <w:sz w:val="28"/>
          <w:szCs w:val="28"/>
        </w:rPr>
        <w:t xml:space="preserve"> «О молодежной политике в Российской Федерации», Законом</w:t>
      </w:r>
      <w:r w:rsidR="003750CC" w:rsidRPr="003750CC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CE3148" w:rsidRPr="003750CC">
        <w:rPr>
          <w:rFonts w:ascii="Times New Roman" w:hAnsi="Times New Roman" w:cs="Times New Roman"/>
          <w:sz w:val="28"/>
          <w:szCs w:val="28"/>
        </w:rPr>
        <w:t>от 30 апреля 2021 года № 30 «О молодежной политике в Р</w:t>
      </w:r>
      <w:r w:rsidR="003129E2">
        <w:rPr>
          <w:rFonts w:ascii="Times New Roman" w:hAnsi="Times New Roman" w:cs="Times New Roman"/>
          <w:sz w:val="28"/>
          <w:szCs w:val="28"/>
        </w:rPr>
        <w:t>еспублике Дагестан» и</w:t>
      </w:r>
      <w:r w:rsidR="00CE3148" w:rsidRPr="003750CC">
        <w:rPr>
          <w:rFonts w:ascii="Times New Roman" w:hAnsi="Times New Roman" w:cs="Times New Roman"/>
          <w:sz w:val="28"/>
          <w:szCs w:val="28"/>
        </w:rPr>
        <w:t xml:space="preserve"> </w:t>
      </w:r>
      <w:r w:rsidRPr="003750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750CC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901175" w:rsidRPr="003750CC">
        <w:rPr>
          <w:sz w:val="28"/>
          <w:szCs w:val="28"/>
        </w:rPr>
        <w:t xml:space="preserve"> </w:t>
      </w:r>
      <w:r w:rsidR="003750CC" w:rsidRPr="003750CC">
        <w:rPr>
          <w:rFonts w:ascii="Times New Roman" w:hAnsi="Times New Roman" w:cs="Times New Roman"/>
          <w:bCs/>
          <w:sz w:val="28"/>
          <w:szCs w:val="28"/>
        </w:rPr>
        <w:t>МО «Сергокалинский район»</w:t>
      </w:r>
      <w:r w:rsidR="003750CC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="003750CC">
        <w:rPr>
          <w:rFonts w:ascii="Times New Roman" w:hAnsi="Times New Roman" w:cs="Times New Roman"/>
          <w:bCs/>
          <w:sz w:val="28"/>
          <w:szCs w:val="28"/>
        </w:rPr>
        <w:t>МР</w:t>
      </w:r>
      <w:proofErr w:type="spellEnd"/>
      <w:r w:rsidR="003750CC">
        <w:rPr>
          <w:rFonts w:ascii="Times New Roman" w:hAnsi="Times New Roman" w:cs="Times New Roman"/>
          <w:bCs/>
          <w:sz w:val="28"/>
          <w:szCs w:val="28"/>
        </w:rPr>
        <w:t xml:space="preserve"> «Сергокалинский район»</w:t>
      </w:r>
    </w:p>
    <w:p w:rsidR="003750CC" w:rsidRDefault="003750CC" w:rsidP="00BC082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000" w:rsidRPr="003750CC" w:rsidRDefault="003750CC" w:rsidP="00BC082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0C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55000" w:rsidRDefault="00F55000" w:rsidP="00BC08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014" w:rsidRPr="000E5405" w:rsidRDefault="00F55000" w:rsidP="000E5405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E54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91438" w:rsidRPr="000E5405">
        <w:rPr>
          <w:rFonts w:ascii="Times New Roman" w:hAnsi="Times New Roman" w:cs="Times New Roman"/>
          <w:bCs/>
          <w:sz w:val="28"/>
          <w:szCs w:val="28"/>
        </w:rPr>
        <w:t>Положение об</w:t>
      </w:r>
      <w:r w:rsidRPr="000E5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438" w:rsidRPr="000E5405">
        <w:rPr>
          <w:rFonts w:ascii="Times New Roman" w:hAnsi="Times New Roman" w:cs="Times New Roman"/>
          <w:bCs/>
          <w:sz w:val="28"/>
          <w:szCs w:val="28"/>
        </w:rPr>
        <w:t>организации и осуществлении</w:t>
      </w:r>
      <w:r w:rsidR="00EF3014" w:rsidRPr="000E5405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 w:rsidR="00412B0A" w:rsidRPr="000E5405">
        <w:rPr>
          <w:rFonts w:ascii="Times New Roman" w:hAnsi="Times New Roman" w:cs="Times New Roman"/>
          <w:bCs/>
          <w:sz w:val="28"/>
          <w:szCs w:val="28"/>
        </w:rPr>
        <w:t>по работе с детьми и молодежью  на террит</w:t>
      </w:r>
      <w:r w:rsidR="0052403B" w:rsidRPr="000E5405">
        <w:rPr>
          <w:rFonts w:ascii="Times New Roman" w:hAnsi="Times New Roman" w:cs="Times New Roman"/>
          <w:bCs/>
          <w:sz w:val="28"/>
          <w:szCs w:val="28"/>
        </w:rPr>
        <w:t>ории</w:t>
      </w:r>
      <w:r w:rsidR="00901175" w:rsidRPr="000E54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1175" w:rsidRPr="000E5405">
        <w:rPr>
          <w:rFonts w:ascii="Times New Roman" w:hAnsi="Times New Roman" w:cs="Times New Roman"/>
          <w:bCs/>
          <w:sz w:val="28"/>
          <w:szCs w:val="28"/>
        </w:rPr>
        <w:t>МР</w:t>
      </w:r>
      <w:proofErr w:type="spellEnd"/>
      <w:r w:rsidR="00901175" w:rsidRPr="000E5405">
        <w:rPr>
          <w:rFonts w:ascii="Times New Roman" w:hAnsi="Times New Roman" w:cs="Times New Roman"/>
          <w:bCs/>
          <w:sz w:val="28"/>
          <w:szCs w:val="28"/>
        </w:rPr>
        <w:t xml:space="preserve"> «Сергокалинский район»</w:t>
      </w:r>
      <w:r w:rsidR="00791438" w:rsidRPr="000E5405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 w:rsidR="00AE4E5F" w:rsidRPr="000E5405">
        <w:rPr>
          <w:rFonts w:ascii="Times New Roman" w:hAnsi="Times New Roman" w:cs="Times New Roman"/>
          <w:bCs/>
          <w:i/>
          <w:sz w:val="28"/>
          <w:szCs w:val="28"/>
        </w:rPr>
        <w:t>(прилагается)</w:t>
      </w:r>
      <w:r w:rsidR="00791438" w:rsidRPr="000E540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E5405" w:rsidRPr="000E5405" w:rsidRDefault="000E5405" w:rsidP="000E5405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540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сайте Администрации </w:t>
      </w:r>
      <w:proofErr w:type="spellStart"/>
      <w:r w:rsidRPr="000E5405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0E5405">
        <w:rPr>
          <w:rFonts w:ascii="Times New Roman" w:eastAsia="Calibri" w:hAnsi="Times New Roman" w:cs="Times New Roman"/>
          <w:sz w:val="28"/>
          <w:szCs w:val="28"/>
        </w:rPr>
        <w:t xml:space="preserve"> «Сергокалинский район».</w:t>
      </w:r>
    </w:p>
    <w:p w:rsidR="00901175" w:rsidRDefault="00F55000" w:rsidP="000E5405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901175" w:rsidRPr="000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901175" w:rsidRPr="000E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proofErr w:type="spellEnd"/>
      <w:r w:rsidR="00901175" w:rsidRPr="000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50CC" w:rsidRPr="000E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Сергокалинский район».</w:t>
      </w:r>
    </w:p>
    <w:p w:rsidR="005A5C40" w:rsidRPr="005A5C40" w:rsidRDefault="005A5C40" w:rsidP="005A5C40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заместителя</w:t>
      </w:r>
      <w:r w:rsidRP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«Сергокалинский район.</w:t>
      </w:r>
      <w:bookmarkStart w:id="0" w:name="_GoBack"/>
      <w:bookmarkEnd w:id="0"/>
    </w:p>
    <w:p w:rsidR="00901175" w:rsidRDefault="00AE4E5F" w:rsidP="00BC082F">
      <w:pPr>
        <w:autoSpaceDE w:val="0"/>
        <w:autoSpaceDN w:val="0"/>
        <w:adjustRightInd w:val="0"/>
        <w:spacing w:after="0" w:line="240" w:lineRule="auto"/>
        <w:ind w:right="1" w:firstLine="709"/>
        <w:contextualSpacing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750CC">
        <w:rPr>
          <w:rFonts w:ascii="Times New Roman" w:hAnsi="Times New Roman" w:cs="Times New Roman"/>
          <w:b/>
          <w:sz w:val="28"/>
          <w:szCs w:val="28"/>
        </w:rPr>
        <w:tab/>
      </w:r>
      <w:r w:rsidR="003750CC">
        <w:rPr>
          <w:rFonts w:ascii="Times New Roman" w:hAnsi="Times New Roman" w:cs="Times New Roman"/>
          <w:b/>
          <w:sz w:val="28"/>
          <w:szCs w:val="28"/>
        </w:rPr>
        <w:tab/>
      </w:r>
      <w:r w:rsidR="00F55000" w:rsidRPr="003750C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01175" w:rsidRPr="003750CC">
        <w:rPr>
          <w:rFonts w:ascii="Times New Roman" w:hAnsi="Times New Roman" w:cs="Times New Roman"/>
          <w:b/>
          <w:sz w:val="28"/>
          <w:szCs w:val="28"/>
        </w:rPr>
        <w:t>М.Омаров</w:t>
      </w:r>
      <w:proofErr w:type="spellEnd"/>
    </w:p>
    <w:p w:rsidR="00BC082F" w:rsidRDefault="00BC082F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</w:p>
    <w:p w:rsidR="00901175" w:rsidRPr="00AE4E5F" w:rsidRDefault="00BE5C15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lastRenderedPageBreak/>
        <w:t>Утверждено</w:t>
      </w:r>
    </w:p>
    <w:p w:rsidR="00901175" w:rsidRPr="00AE4E5F" w:rsidRDefault="00901175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  <w:r w:rsidRPr="00AE4E5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постановлением Администрации</w:t>
      </w:r>
    </w:p>
    <w:p w:rsidR="00901175" w:rsidRPr="00AE4E5F" w:rsidRDefault="00901175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  <w:proofErr w:type="spellStart"/>
      <w:r w:rsidRPr="00AE4E5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МР</w:t>
      </w:r>
      <w:proofErr w:type="spellEnd"/>
      <w:r w:rsidRPr="00AE4E5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 xml:space="preserve"> «Сергокалинский район»</w:t>
      </w:r>
    </w:p>
    <w:p w:rsidR="00F55000" w:rsidRPr="00AE4E5F" w:rsidRDefault="00901175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  <w:r w:rsidRPr="00AE4E5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№</w:t>
      </w:r>
      <w:r w:rsidR="0057580E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314</w:t>
      </w:r>
      <w:r w:rsidR="00BE5C15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 xml:space="preserve"> </w:t>
      </w:r>
      <w:r w:rsidR="00AE4E5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 xml:space="preserve">от </w:t>
      </w:r>
      <w:r w:rsidR="00BC082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02.12</w:t>
      </w:r>
      <w:r w:rsidR="00AE4E5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.2021 г.</w:t>
      </w:r>
    </w:p>
    <w:p w:rsidR="006769E9" w:rsidRDefault="006769E9" w:rsidP="00F5500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F55000" w:rsidRDefault="006769E9" w:rsidP="00BC082F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П</w:t>
      </w:r>
      <w:r w:rsidR="00E3689D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оложение</w:t>
      </w:r>
    </w:p>
    <w:p w:rsidR="006769E9" w:rsidRDefault="00E3689D" w:rsidP="00BC082F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об организации и осуществлении</w:t>
      </w:r>
      <w:r w:rsidR="006769E9" w:rsidRPr="006769E9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мероприятий по работе с детьми</w:t>
      </w:r>
    </w:p>
    <w:p w:rsidR="00F55000" w:rsidRPr="00A64872" w:rsidRDefault="006769E9" w:rsidP="00BC082F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6769E9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и молодежью </w:t>
      </w:r>
      <w:r w:rsidR="00412B0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на территории </w:t>
      </w:r>
      <w:proofErr w:type="spellStart"/>
      <w:r w:rsidR="0090117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МР</w:t>
      </w:r>
      <w:proofErr w:type="spellEnd"/>
      <w:r w:rsidR="0090117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«Сергокалинский район»</w:t>
      </w:r>
      <w:r w:rsidR="00F55000" w:rsidRPr="006769E9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 xml:space="preserve"> </w:t>
      </w:r>
    </w:p>
    <w:p w:rsidR="00F55000" w:rsidRPr="00A64872" w:rsidRDefault="00F55000" w:rsidP="00BC082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A64872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> 1. Общие положения</w:t>
      </w:r>
    </w:p>
    <w:p w:rsidR="001604C7" w:rsidRDefault="00CF2C22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об</w:t>
      </w:r>
      <w:r w:rsid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4E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и осуществлении</w:t>
      </w:r>
      <w:r w:rsidR="00412B0A"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по работе</w:t>
      </w:r>
      <w:r w:rsidR="00496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2B0A"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детьми</w:t>
      </w:r>
      <w:r w:rsid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2B0A"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молодежью </w:t>
      </w:r>
      <w:r w:rsidR="00417F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  <w:proofErr w:type="spellStart"/>
      <w:r w:rsidR="00901175" w:rsidRPr="00901175">
        <w:rPr>
          <w:rFonts w:ascii="Times New Roman" w:eastAsia="Times New Roman" w:hAnsi="Times New Roman" w:cs="Times New Roman"/>
          <w:sz w:val="28"/>
          <w:szCs w:val="24"/>
          <w:lang w:eastAsia="ru-RU"/>
        </w:rPr>
        <w:t>МР</w:t>
      </w:r>
      <w:proofErr w:type="spellEnd"/>
      <w:r w:rsidR="00901175" w:rsidRPr="00901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«Сергокалинский район»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4E5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(далее – Положение</w:t>
      </w:r>
      <w:r w:rsidR="00417FB0" w:rsidRPr="00AE4E5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="001604C7">
        <w:t xml:space="preserve"> </w:t>
      </w:r>
      <w:r w:rsidR="001604C7" w:rsidRPr="001604C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04C7" w:rsidRPr="001604C7">
        <w:rPr>
          <w:rFonts w:ascii="Times New Roman" w:hAnsi="Times New Roman" w:cs="Times New Roman"/>
          <w:sz w:val="28"/>
          <w:szCs w:val="28"/>
        </w:rPr>
        <w:t xml:space="preserve"> </w:t>
      </w:r>
      <w:r w:rsidR="001604C7">
        <w:rPr>
          <w:rFonts w:ascii="Times New Roman" w:hAnsi="Times New Roman" w:cs="Times New Roman"/>
          <w:sz w:val="28"/>
          <w:szCs w:val="28"/>
        </w:rPr>
        <w:t>в</w:t>
      </w:r>
      <w:r w:rsidR="001604C7" w:rsidRPr="0016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</w:t>
      </w:r>
      <w:r w:rsidR="0016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</w:t>
      </w:r>
      <w:r w:rsidR="001604C7" w:rsidRPr="001604C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комплексного выполнения систем</w:t>
      </w:r>
      <w:r w:rsidR="0016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мер, направленных на создание </w:t>
      </w:r>
      <w:r w:rsidR="001604C7" w:rsidRPr="001604C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для самореализации молод</w:t>
      </w:r>
      <w:r w:rsid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ежи;</w:t>
      </w:r>
      <w:r w:rsidR="001604C7" w:rsidRPr="0016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воспитания </w:t>
      </w:r>
      <w:r w:rsidR="005F5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гражданственности и патриотизма, </w:t>
      </w:r>
      <w:r w:rsid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</w:t>
      </w:r>
      <w:r w:rsidR="005F5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ительного отношения </w:t>
      </w:r>
      <w:r w:rsid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закону</w:t>
      </w:r>
      <w:r w:rsidR="006F1CA8" w:rsidRP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прав</w:t>
      </w:r>
      <w:r w:rsid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="006F1CA8" w:rsidRP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других людей</w:t>
      </w:r>
      <w:r w:rsidR="00A06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бережного отношения </w:t>
      </w:r>
      <w:r w:rsid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к окружающей природе;</w:t>
      </w:r>
      <w:proofErr w:type="gramEnd"/>
      <w:r w:rsidR="00D5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04C7" w:rsidRPr="001604C7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включения молодежи в общественную, культурную и политическую жизнь</w:t>
      </w:r>
      <w:r w:rsid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604C7" w:rsidRPr="0016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F1CA8" w:rsidRPr="009675B3" w:rsidRDefault="006F1CA8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P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Функции по организации мероприятий </w:t>
      </w:r>
      <w:r w:rsidR="00307E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работе с дет</w:t>
      </w:r>
      <w:r w:rsidR="00901175">
        <w:rPr>
          <w:rFonts w:ascii="Times New Roman" w:eastAsia="Times New Roman" w:hAnsi="Times New Roman" w:cs="Times New Roman"/>
          <w:sz w:val="28"/>
          <w:szCs w:val="24"/>
          <w:lang w:eastAsia="ru-RU"/>
        </w:rPr>
        <w:t>ьми осуществляет А</w:t>
      </w:r>
      <w:r w:rsidR="00524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дминистрация </w:t>
      </w:r>
      <w:proofErr w:type="spellStart"/>
      <w:r w:rsidR="00901175" w:rsidRPr="00901175">
        <w:rPr>
          <w:rFonts w:ascii="Times New Roman" w:eastAsia="Times New Roman" w:hAnsi="Times New Roman" w:cs="Times New Roman"/>
          <w:sz w:val="28"/>
          <w:szCs w:val="24"/>
          <w:lang w:eastAsia="ru-RU"/>
        </w:rPr>
        <w:t>МР</w:t>
      </w:r>
      <w:proofErr w:type="spellEnd"/>
      <w:r w:rsidR="00901175" w:rsidRPr="00901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«Сергокалинский район» </w:t>
      </w:r>
      <w:r w:rsidR="00307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 с отраслевыми</w:t>
      </w:r>
      <w:r w:rsidR="00307EB1" w:rsidRP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(функци</w:t>
      </w:r>
      <w:r w:rsidR="00307EB1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ональными</w:t>
      </w:r>
      <w:r w:rsidR="00307EB1" w:rsidRP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07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органами</w:t>
      </w:r>
      <w:r w:rsidR="00307EB1" w:rsidRP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(органы управления образованием</w:t>
      </w:r>
      <w:r w:rsidR="00307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культуры, физической культуры </w:t>
      </w:r>
      <w:r w:rsidRP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спорт</w:t>
      </w:r>
      <w:r w:rsidR="00307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а, социальной защиты населения) администрации </w:t>
      </w:r>
      <w:proofErr w:type="spellStart"/>
      <w:r w:rsidR="00AE4E5F">
        <w:rPr>
          <w:rFonts w:ascii="Times New Roman" w:eastAsia="Times New Roman" w:hAnsi="Times New Roman" w:cs="Times New Roman"/>
          <w:sz w:val="28"/>
          <w:szCs w:val="24"/>
          <w:lang w:eastAsia="ru-RU"/>
        </w:rPr>
        <w:t>МР</w:t>
      </w:r>
      <w:proofErr w:type="spellEnd"/>
      <w:r w:rsidR="00AE4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«Сергокалинский район»</w:t>
      </w:r>
      <w:r w:rsidR="00967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иными организациями культуры, спорта и т.д.</w:t>
      </w:r>
    </w:p>
    <w:p w:rsidR="006F1CA8" w:rsidRDefault="006F1CA8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5F50C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. Мероприятия по работе с детьми непосредственно осуществляют образовательные учреждения, учреждения культуры, физической культуры и спорта, социального обслуживания, социальной защиты населения и др.</w:t>
      </w:r>
    </w:p>
    <w:p w:rsidR="003A6780" w:rsidRPr="006F1CA8" w:rsidRDefault="003A6780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частью 2.1. статьи 12 Федерального</w:t>
      </w:r>
      <w:r w:rsidRPr="003A6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от 24 июля </w:t>
      </w:r>
      <w:r w:rsidRPr="003A6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1998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№</w:t>
      </w:r>
      <w:r w:rsidRPr="003A6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124-ФЗ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3A6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</w:t>
      </w:r>
      <w:r w:rsidR="00AE4E5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основных гарантиях прав ребенка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Федерации»</w:t>
      </w:r>
      <w:r w:rsidRPr="003A6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080A" w:rsidRPr="003A6780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по организации отдыха и оздоровления детей</w:t>
      </w:r>
      <w:r w:rsidR="00710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вправе оказывать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A6780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рганизации, включенные в реестр организаций отдыха детей и их о</w:t>
      </w:r>
      <w:r w:rsidR="0071080A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здоровления</w:t>
      </w:r>
      <w:r w:rsidRPr="003A67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1CA8" w:rsidRPr="006F1CA8" w:rsidRDefault="006F1CA8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по работе с молодежью непосредственно осуществляют учреждения органов по делам молодежи во взаимодействии с молодежными и детскими общественными объединениями.</w:t>
      </w:r>
    </w:p>
    <w:p w:rsidR="00400958" w:rsidRPr="00400958" w:rsidRDefault="006F1CA8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1CA8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5F50C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5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единообразного применения правового ре</w:t>
      </w:r>
      <w:r w:rsidR="00F80127">
        <w:rPr>
          <w:rFonts w:ascii="Times New Roman" w:eastAsia="Times New Roman" w:hAnsi="Times New Roman" w:cs="Times New Roman"/>
          <w:sz w:val="28"/>
          <w:szCs w:val="24"/>
          <w:lang w:eastAsia="ru-RU"/>
        </w:rPr>
        <w:t>гулирования в настоящем  Положении</w:t>
      </w:r>
      <w:r w:rsidR="00400958" w:rsidRP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используются </w:t>
      </w:r>
      <w:r w:rsid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00958" w:rsidRP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сновные </w:t>
      </w:r>
      <w:r w:rsidR="00AE4E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термины</w:t>
      </w:r>
      <w:r w:rsid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400958" w:rsidRP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понятия, прим</w:t>
      </w:r>
      <w:r w:rsid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>еняемые</w:t>
      </w:r>
      <w:r w:rsidR="00400958" w:rsidRP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тех же значениях, </w:t>
      </w:r>
      <w:r w:rsidR="00F80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которые определены </w:t>
      </w:r>
      <w:r w:rsidR="00400958" w:rsidRP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012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</w:t>
      </w:r>
      <w:r w:rsidR="00F80127" w:rsidRPr="00F80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="00F80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от 24 июля </w:t>
      </w:r>
      <w:r w:rsidR="00F80127" w:rsidRPr="00F80127">
        <w:rPr>
          <w:rFonts w:ascii="Times New Roman" w:eastAsia="Times New Roman" w:hAnsi="Times New Roman" w:cs="Times New Roman"/>
          <w:sz w:val="28"/>
          <w:szCs w:val="24"/>
          <w:lang w:eastAsia="ru-RU"/>
        </w:rPr>
        <w:t>1998</w:t>
      </w:r>
      <w:r w:rsidR="00F80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 w:rsidR="00F80127" w:rsidRPr="00F80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124-ФЗ</w:t>
      </w:r>
      <w:r w:rsidR="00F80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F80127" w:rsidRPr="00F801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основных гарантиях прав</w:t>
      </w:r>
      <w:r w:rsidR="00F80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ребенка в Российской Федерации» (далее – ФЗ от 24 июля 1998 года № 124-ФЗ),</w:t>
      </w:r>
      <w:r w:rsidR="00CE1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0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</w:t>
      </w:r>
      <w:r w:rsid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30 декабря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489-ФЗ </w:t>
      </w:r>
      <w:r w:rsid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00958" w:rsidRP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>О молодежной политике в Российской Федерации</w:t>
      </w:r>
      <w:proofErr w:type="gramEnd"/>
      <w:r w:rsid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ФЗ о</w:t>
      </w:r>
      <w:r w:rsidR="00DA69BE">
        <w:rPr>
          <w:rFonts w:ascii="Times New Roman" w:eastAsia="Times New Roman" w:hAnsi="Times New Roman" w:cs="Times New Roman"/>
          <w:sz w:val="28"/>
          <w:szCs w:val="24"/>
          <w:lang w:eastAsia="ru-RU"/>
        </w:rPr>
        <w:t>т 30 декабря 2020 года № 489-ФЗ</w:t>
      </w:r>
      <w:r w:rsid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00958" w:rsidRPr="0040095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иных нормативных правовых актах Российской Федерации</w:t>
      </w:r>
      <w:r w:rsid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00958" w:rsidRDefault="00991481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1) </w:t>
      </w:r>
      <w:r w:rsid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 – </w:t>
      </w:r>
      <w:r w:rsidR="002B0DC3" w:rsidRP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лицо до достижения им возраста 18 лет (совершеннолетия); </w:t>
      </w:r>
    </w:p>
    <w:p w:rsidR="002B0DC3" w:rsidRDefault="00991481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2B0DC3" w:rsidRP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дети, находящиеся</w:t>
      </w:r>
      <w:r w:rsid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трудной жизненной ситуации, -</w:t>
      </w:r>
      <w:r w:rsidR="002B0DC3" w:rsidRP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дети-сироты; дети, оставшиеся без попечения</w:t>
      </w:r>
      <w:r w:rsidR="00AE4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родителей; дети-инвалиды; дети</w:t>
      </w:r>
      <w:r w:rsid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0DC3" w:rsidRP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ограниченными возможностями здоро</w:t>
      </w:r>
      <w:r w:rsidR="00AE4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вья, то есть имеющие недостатки </w:t>
      </w:r>
      <w:r w:rsidR="002B0DC3" w:rsidRP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физическом и (или) психическом разв</w:t>
      </w:r>
      <w:r w:rsidR="00AE4E5F">
        <w:rPr>
          <w:rFonts w:ascii="Times New Roman" w:eastAsia="Times New Roman" w:hAnsi="Times New Roman" w:cs="Times New Roman"/>
          <w:sz w:val="28"/>
          <w:szCs w:val="24"/>
          <w:lang w:eastAsia="ru-RU"/>
        </w:rPr>
        <w:t>итии; дети - жертвы вооруженных</w:t>
      </w:r>
      <w:r w:rsid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0DC3" w:rsidRP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="002B0DC3" w:rsidRP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2B0DC3" w:rsidRP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="002B0DC3" w:rsidRP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девиантным</w:t>
      </w:r>
      <w:proofErr w:type="spellEnd"/>
      <w:r w:rsidR="002B0DC3" w:rsidRP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="002B0DC3" w:rsidRPr="002B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219C1" w:rsidRDefault="002B0DC3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4219C1" w:rsidRP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>дых детей и их оздоровление –</w:t>
      </w:r>
      <w:r w:rsidR="004219C1" w:rsidRP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</w:t>
      </w:r>
      <w:r w:rsid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19C1" w:rsidRP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>и требований обеспечения безопасности жизни и здоровья</w:t>
      </w:r>
      <w:proofErr w:type="gramEnd"/>
      <w:r w:rsidR="004219C1" w:rsidRP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детей;</w:t>
      </w:r>
    </w:p>
    <w:p w:rsidR="004219C1" w:rsidRDefault="004219C1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P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отдыха детей и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оздоровления – </w:t>
      </w:r>
      <w:r w:rsidRP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(независимо от их организационно-правовых форм) сезонного или круглогодичного действия, стационарного и (или) нестационарного типа,</w:t>
      </w:r>
      <w:r w:rsidR="007A3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круглосуточным или дневным </w:t>
      </w:r>
      <w:r w:rsidR="00496E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пребыванием, оказывающие услуги</w:t>
      </w:r>
      <w:r w:rsidR="007A3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оздоровления</w:t>
      </w:r>
      <w:proofErr w:type="gramEnd"/>
      <w:r w:rsidRP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в каникулярное время</w:t>
      </w:r>
      <w:r w:rsidR="00496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круглосуточным </w:t>
      </w:r>
      <w:proofErr w:type="gramStart"/>
      <w:r w:rsidRPr="004219C1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</w:t>
      </w:r>
      <w:r w:rsidR="007459B4">
        <w:rPr>
          <w:rFonts w:ascii="Times New Roman" w:eastAsia="Times New Roman" w:hAnsi="Times New Roman" w:cs="Times New Roman"/>
          <w:sz w:val="28"/>
          <w:szCs w:val="24"/>
          <w:lang w:eastAsia="ru-RU"/>
        </w:rPr>
        <w:t>й тематической направленности);</w:t>
      </w:r>
      <w:proofErr w:type="gramEnd"/>
    </w:p>
    <w:p w:rsidR="00E34271" w:rsidRDefault="007459B4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E34271" w:rsidRPr="00E342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</w:t>
      </w:r>
      <w:r w:rsidR="00496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4271" w:rsidRPr="00E34271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индивидуальной профилактическо</w:t>
      </w:r>
      <w:r w:rsidR="00496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работой с несовершеннолетними </w:t>
      </w:r>
      <w:r w:rsidR="00E34271" w:rsidRPr="00E34271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семьями, находящимися в социально опасном положении;</w:t>
      </w:r>
    </w:p>
    <w:p w:rsidR="00991481" w:rsidRPr="00991481" w:rsidRDefault="00E34271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6)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молодежь, м</w:t>
      </w:r>
      <w:r w:rsid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олодые граждане –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социально-демографическая группа лиц в возрасте от 14 до 35 лет включительно (за исключением случаев, предусмотренных частью 3 статьи 6 </w:t>
      </w:r>
      <w:r w:rsid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DA69BE">
        <w:rPr>
          <w:rFonts w:ascii="Times New Roman" w:eastAsia="Times New Roman" w:hAnsi="Times New Roman" w:cs="Times New Roman"/>
          <w:sz w:val="28"/>
          <w:szCs w:val="24"/>
          <w:lang w:eastAsia="ru-RU"/>
        </w:rPr>
        <w:t>З от 30 декабря 202</w:t>
      </w:r>
      <w:r w:rsidR="00FE68F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A69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489-ФЗ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), имеющих гражданство Российской Федерации;</w:t>
      </w:r>
    </w:p>
    <w:p w:rsidR="00991481" w:rsidRPr="00991481" w:rsidRDefault="00E34271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) молодая семья –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лица, состоящие в заключенном в установленном законодательством Российской Федерации порядке браке, в том числе воспитывающие ребенка (детей), либо лицо, являющееся единственным родителем (усыновителем) ребенка (детей), в возрасте до 35 лет включительно (за исключением случаев, предусмотрен</w:t>
      </w:r>
      <w:r w:rsid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частью 3 статьи 6  Ф</w:t>
      </w:r>
      <w:r w:rsidR="00FE68F1">
        <w:rPr>
          <w:rFonts w:ascii="Times New Roman" w:eastAsia="Times New Roman" w:hAnsi="Times New Roman" w:cs="Times New Roman"/>
          <w:sz w:val="28"/>
          <w:szCs w:val="24"/>
          <w:lang w:eastAsia="ru-RU"/>
        </w:rPr>
        <w:t>З от 30 декабря 2020 года № 489-ФЗ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  <w:proofErr w:type="gramEnd"/>
    </w:p>
    <w:p w:rsidR="00991481" w:rsidRPr="00991481" w:rsidRDefault="00E34271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) молод</w:t>
      </w:r>
      <w:r w:rsidR="000B1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ежное общественное объединение –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международное, общероссийское, межрегиональное, региональное, местное добровольное, самоуправляемое, некоммерческое формирование, созданное </w:t>
      </w:r>
      <w:r w:rsidR="000B1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установленном законом порядке молодыми гражданами, объединившимися на основе общности интересов для реализации общих целей, указанных в уставе общественного объединения;</w:t>
      </w:r>
    </w:p>
    <w:p w:rsidR="000B146D" w:rsidRDefault="00E34271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0B1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молодежная политика –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мер нормативно-правового,</w:t>
      </w:r>
      <w:r w:rsidR="000B1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146D" w:rsidRPr="00DA69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финансово-эк</w:t>
      </w:r>
      <w:r w:rsidR="000B146D" w:rsidRPr="000B146D"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  <w:t>оном</w:t>
      </w:r>
      <w:r w:rsidR="000B146D" w:rsidRPr="00DA69BE">
        <w:rPr>
          <w:rFonts w:ascii="Times New Roman" w:eastAsia="Times New Roman" w:hAnsi="Times New Roman" w:cs="Times New Roman"/>
          <w:sz w:val="28"/>
          <w:szCs w:val="24"/>
          <w:lang w:eastAsia="ru-RU"/>
        </w:rPr>
        <w:t>ическ</w:t>
      </w:r>
      <w:r w:rsidR="000B146D" w:rsidRPr="000B146D"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  <w:t xml:space="preserve">ого, </w:t>
      </w:r>
      <w:r w:rsidR="00DA69BE"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  <w:t xml:space="preserve"> </w:t>
      </w:r>
      <w:r w:rsidR="000B146D" w:rsidRPr="000B146D"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  <w:t>ор</w:t>
      </w:r>
      <w:r w:rsidR="000B146D" w:rsidRPr="00DA69B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</w:t>
      </w:r>
      <w:r w:rsidR="000B146D" w:rsidRPr="000B146D"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  <w:t>изационно-управленческого,</w:t>
      </w:r>
      <w:r w:rsidR="000B146D"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  <w:t xml:space="preserve"> </w:t>
      </w:r>
      <w:r w:rsidR="000B146D" w:rsidRPr="00DA69B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</w:t>
      </w:r>
      <w:r w:rsidR="000B146D"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  <w:t>-</w:t>
      </w:r>
      <w:proofErr w:type="gramEnd"/>
    </w:p>
    <w:p w:rsidR="00991481" w:rsidRPr="00991481" w:rsidRDefault="00DA69BE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аналитического,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кадрового, научного</w:t>
      </w:r>
      <w:r w:rsidR="00AE4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иного характера, реализуемых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 межведомственного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 при участии институтов гражданского общества, юридических лиц независимо от их организационно-правовых форм и граждан Российской Федерации, в том числе индивидуальных предпринимателей, и направленных на создание условий для развития молодежи, ее самореализации в различных сферах жизнедеятельности, на</w:t>
      </w:r>
      <w:proofErr w:type="gramEnd"/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конкурентоспособности, национальной безопасности Российской Федерации;</w:t>
      </w:r>
    </w:p>
    <w:p w:rsidR="00991481" w:rsidRPr="00991481" w:rsidRDefault="00E34271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DA69B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молодой специалист –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гражданин Российской Федерации в возрасте</w:t>
      </w:r>
      <w:r w:rsidR="00496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до 35 лет включительно (за исключением случаев, предусмотрен</w:t>
      </w:r>
      <w:r w:rsidR="00DA69BE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частью 3 статьи 6 Ф</w:t>
      </w:r>
      <w:r w:rsidR="00FE68F1">
        <w:rPr>
          <w:rFonts w:ascii="Times New Roman" w:eastAsia="Times New Roman" w:hAnsi="Times New Roman" w:cs="Times New Roman"/>
          <w:sz w:val="28"/>
          <w:szCs w:val="24"/>
          <w:lang w:eastAsia="ru-RU"/>
        </w:rPr>
        <w:t>З от 30 декабря 2020 года № 489-ФЗ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завершивший </w:t>
      </w:r>
      <w:proofErr w:type="gramStart"/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</w:t>
      </w:r>
      <w:proofErr w:type="gramEnd"/>
      <w:r w:rsidR="00AE4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основным профессиональным образовательным программам и (или) по программам профессионального о</w:t>
      </w:r>
      <w:r w:rsidR="00AE4E5F">
        <w:rPr>
          <w:rFonts w:ascii="Times New Roman" w:eastAsia="Times New Roman" w:hAnsi="Times New Roman" w:cs="Times New Roman"/>
          <w:sz w:val="28"/>
          <w:szCs w:val="24"/>
          <w:lang w:eastAsia="ru-RU"/>
        </w:rPr>
        <w:t>бучения, впервые устраивающийся</w:t>
      </w:r>
      <w:r w:rsidR="00FE6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работу в соответствии с полученной квалификацией;</w:t>
      </w:r>
    </w:p>
    <w:p w:rsidR="00991481" w:rsidRPr="00991481" w:rsidRDefault="007459B4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A7CC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) субъекты, осуществляющие деятельност</w:t>
      </w:r>
      <w:r w:rsidR="00FE6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в сфере молодежной политики –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молодежь, молодые семьи, молодежные общественные объединения, федеральные органы государственной власти, органы государственной власти субъектов Российской Федерации, органы местного самоуправления, иные органы и организации, в том числе объединения юридических лиц, работодателей, профессиональные союзы и их объединения, институты гражданского общества, редакции средств массовой информации, а также граждане, в том числе индивидуальные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предприниматели, осуществляющие деятельность</w:t>
      </w:r>
      <w:proofErr w:type="gramEnd"/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молодежной политики;</w:t>
      </w:r>
    </w:p>
    <w:p w:rsidR="00991481" w:rsidRPr="00991481" w:rsidRDefault="004219C1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A7CC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) инфр</w:t>
      </w:r>
      <w:r w:rsidR="00FE6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аструктура молодежной политики –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государственных, муниципальных организаций, иных юридических лиц независимо</w:t>
      </w:r>
      <w:r w:rsidR="00496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организационно-правовых форм, </w:t>
      </w:r>
      <w:r w:rsidR="00496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индивидуальных предпринимателей 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общественных объединений, обеспечивающих возможность оказания услуг и проведения мероприятий, направленных на улучшение социально-экономического положения и развитие молодежи, молодых семей, молодежных общественных объединений;</w:t>
      </w:r>
    </w:p>
    <w:p w:rsidR="00991481" w:rsidRDefault="004219C1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A7CC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E68F1">
        <w:rPr>
          <w:rFonts w:ascii="Times New Roman" w:eastAsia="Times New Roman" w:hAnsi="Times New Roman" w:cs="Times New Roman"/>
          <w:sz w:val="28"/>
          <w:szCs w:val="24"/>
          <w:lang w:eastAsia="ru-RU"/>
        </w:rPr>
        <w:t>) самореализация молодежи –</w:t>
      </w:r>
      <w:r w:rsidR="00991481" w:rsidRPr="0099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применение молодыми гражданами Российской Федерации имеющихся у них способностей и приобретенных ими знаний, умений, навыков, компетенций и опыта в целях удовлетворения их потребностей в профессионально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м, социальном и личном развитии</w:t>
      </w:r>
      <w:r w:rsidR="00076F7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76F78" w:rsidRDefault="00076F78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A7CC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общественный контроль – </w:t>
      </w:r>
      <w:r w:rsidRPr="00076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деятельность субъектов общественного контроля, осуществляемая в целях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6F78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общественной оценки издаваемых ими актов и принимаемых решений.</w:t>
      </w:r>
      <w:proofErr w:type="gramEnd"/>
    </w:p>
    <w:p w:rsidR="004219C1" w:rsidRDefault="004219C1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04C7" w:rsidRPr="005D33F0" w:rsidRDefault="005D33F0" w:rsidP="00BC082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3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6E12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Цели и задачи организации работы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F1CA8" w:rsidRPr="005D33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детьми и молодежью</w:t>
      </w:r>
    </w:p>
    <w:p w:rsidR="006F1CA8" w:rsidRPr="005D33F0" w:rsidRDefault="006F1CA8" w:rsidP="00BC082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23CA" w:rsidRPr="000523CA" w:rsidRDefault="000523C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Основными</w:t>
      </w:r>
      <w:r w:rsidR="00412B0A"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CE107F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елями</w:t>
      </w:r>
      <w:r w:rsidR="00CE107F" w:rsidRPr="00CE1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</w:t>
      </w:r>
      <w:r w:rsidR="00CE107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r w:rsidR="00CE107F" w:rsidRPr="00CE1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детьми</w:t>
      </w:r>
      <w:r w:rsidR="00CE1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107F" w:rsidRPr="00CE107F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молодежью</w:t>
      </w:r>
      <w:r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являются:</w:t>
      </w:r>
    </w:p>
    <w:p w:rsidR="000523CA" w:rsidRPr="000523CA" w:rsidRDefault="000523C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защита прав и законных интересов </w:t>
      </w:r>
      <w:r w:rsidR="00CE1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детей </w:t>
      </w:r>
      <w:r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молодежи;</w:t>
      </w:r>
    </w:p>
    <w:p w:rsidR="000523CA" w:rsidRPr="000523CA" w:rsidRDefault="000523C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обеспечение равных условий для духовного, культурного, интеллектуального, психического,</w:t>
      </w:r>
      <w:r w:rsidR="00496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профессионального, социального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>и физического развития и самореализации молодежи;</w:t>
      </w:r>
    </w:p>
    <w:p w:rsidR="000523CA" w:rsidRPr="000523CA" w:rsidRDefault="000523C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создание условий для участия молодежи в политической, социально-экономической, научной, спортивной и культурной жизни общества;</w:t>
      </w:r>
    </w:p>
    <w:p w:rsidR="000523CA" w:rsidRPr="000523CA" w:rsidRDefault="000523C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повышение уровня межнационального (межэтнического)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межконфессионального согласия в молодежной среде;</w:t>
      </w:r>
    </w:p>
    <w:p w:rsidR="000523CA" w:rsidRPr="000523CA" w:rsidRDefault="000523C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:rsidR="000523CA" w:rsidRDefault="000523C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>6) формирование культуры семейных отн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ошений, поддержка молодых семей.</w:t>
      </w:r>
      <w:r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12B0A" w:rsidRPr="00412B0A" w:rsidRDefault="00412B0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</w:t>
      </w:r>
      <w:r w:rsid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з</w:t>
      </w:r>
      <w:r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адачами работы с детьми и молодежью являются:</w:t>
      </w:r>
    </w:p>
    <w:p w:rsidR="000523CA" w:rsidRDefault="00F52FD9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="00412B0A"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23CA"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</w:r>
      <w:r w:rsid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Республики Дагестан</w:t>
      </w:r>
      <w:r w:rsidR="000523CA" w:rsidRPr="000523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2B0A" w:rsidRPr="00412B0A" w:rsidRDefault="00F52FD9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2) </w:t>
      </w:r>
      <w:r w:rsidR="00412B0A"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правовых, социально-экономических, организационных условий для обеспечения решени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412B0A"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социальных проблем, организации отдыха,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досуга и занятости</w:t>
      </w:r>
      <w:r w:rsidR="00412B0A"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формирования здорового образа жизни;</w:t>
      </w:r>
    </w:p>
    <w:p w:rsidR="00F52FD9" w:rsidRDefault="00F52FD9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="00412B0A"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образованию молодежи, научной, научно-технической деятельности молодежи;</w:t>
      </w:r>
    </w:p>
    <w:p w:rsidR="00412B0A" w:rsidRDefault="00F52FD9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="00412B0A"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условий для реализации молодежью общественно значимых инициатив;</w:t>
      </w:r>
    </w:p>
    <w:p w:rsidR="00F52FD9" w:rsidRDefault="00F52FD9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предупреждение правонарушений и антиобщественных действий молодежи;</w:t>
      </w:r>
    </w:p>
    <w:p w:rsidR="00F52FD9" w:rsidRDefault="00F52FD9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участию молодежи в добровольческой (волонтерской) деятельности;</w:t>
      </w:r>
    </w:p>
    <w:p w:rsidR="00F52FD9" w:rsidRPr="00412B0A" w:rsidRDefault="00F52FD9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r w:rsidRPr="00F52FD9">
        <w:t xml:space="preserve"> </w:t>
      </w:r>
      <w:r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подготовки спе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циалистов по работе с молодежью.</w:t>
      </w:r>
    </w:p>
    <w:p w:rsidR="00412B0A" w:rsidRDefault="00412B0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Работа с детьми и молодежью на территории </w:t>
      </w:r>
      <w:proofErr w:type="spellStart"/>
      <w:r w:rsidR="00BE5C15">
        <w:rPr>
          <w:rFonts w:ascii="Times New Roman" w:eastAsia="Times New Roman" w:hAnsi="Times New Roman" w:cs="Times New Roman"/>
          <w:sz w:val="28"/>
          <w:szCs w:val="24"/>
          <w:lang w:eastAsia="ru-RU"/>
        </w:rPr>
        <w:t>МР</w:t>
      </w:r>
      <w:proofErr w:type="spellEnd"/>
      <w:r w:rsidR="00BE5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«Сергокалинский район»</w:t>
      </w:r>
      <w:r w:rsidR="00F52FD9" w:rsidRPr="00F52FD9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r w:rsidRPr="00412B0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основывается на принципах:</w:t>
      </w:r>
    </w:p>
    <w:p w:rsidR="00F52FD9" w:rsidRPr="00F52FD9" w:rsidRDefault="00F52FD9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взаимодействия</w:t>
      </w:r>
      <w:r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02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органами</w:t>
      </w:r>
      <w:r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</w:t>
      </w:r>
      <w:r w:rsidR="005024D1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арственной власти Республик</w:t>
      </w:r>
      <w:r w:rsidR="00496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Дагестан, иными учреждениями </w:t>
      </w:r>
      <w:r w:rsidR="005024D1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организациями, осуществляющими</w:t>
      </w:r>
      <w:r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в сфере молодежной политики;</w:t>
      </w:r>
    </w:p>
    <w:p w:rsidR="00F52FD9" w:rsidRPr="00F52FD9" w:rsidRDefault="00F52FD9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>3) компл</w:t>
      </w:r>
      <w:r w:rsidR="005024D1">
        <w:rPr>
          <w:rFonts w:ascii="Times New Roman" w:eastAsia="Times New Roman" w:hAnsi="Times New Roman" w:cs="Times New Roman"/>
          <w:sz w:val="28"/>
          <w:szCs w:val="24"/>
          <w:lang w:eastAsia="ru-RU"/>
        </w:rPr>
        <w:t>ексного подхода</w:t>
      </w:r>
      <w:r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формировании и реализации молодежной политики;</w:t>
      </w:r>
    </w:p>
    <w:p w:rsidR="00F52FD9" w:rsidRPr="00F52FD9" w:rsidRDefault="005024D1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 открытости, гласности и обеспечения равного</w:t>
      </w:r>
      <w:r w:rsidR="00F52FD9"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52FD9"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молодежи, молодых семей, молодежных общественных объединений к соотв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етствующим мерам</w:t>
      </w:r>
      <w:r w:rsidR="00F52FD9"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поддержки;</w:t>
      </w:r>
    </w:p>
    <w:p w:rsidR="00F52FD9" w:rsidRDefault="00F52FD9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5024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обязательности</w:t>
      </w:r>
      <w:r w:rsidRPr="00F52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участия молодежи, молодых семей, молодежных общественных объединений в формировании и реализации молодежной политики.</w:t>
      </w:r>
    </w:p>
    <w:p w:rsidR="000655C8" w:rsidRDefault="000655C8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276" w:rsidRDefault="000655C8" w:rsidP="00BC082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="004172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Полномочия и ф</w:t>
      </w:r>
      <w:r w:rsidR="002E05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ункции А</w:t>
      </w:r>
      <w:r w:rsidRPr="00EC1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дминистрации </w:t>
      </w:r>
      <w:proofErr w:type="spellStart"/>
      <w:r w:rsidR="002E0570" w:rsidRPr="002E05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МР</w:t>
      </w:r>
      <w:proofErr w:type="spellEnd"/>
      <w:r w:rsidR="002E0570" w:rsidRPr="002E05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«Сергокалинский район» </w:t>
      </w:r>
      <w:r w:rsidRPr="00EC1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организации </w:t>
      </w:r>
      <w:r w:rsidR="00337D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работы</w:t>
      </w:r>
      <w:r w:rsidRPr="00EC1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детьми  </w:t>
      </w:r>
    </w:p>
    <w:p w:rsidR="000655C8" w:rsidRPr="00EC140B" w:rsidRDefault="006E1276" w:rsidP="00BC082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молодежью</w:t>
      </w:r>
    </w:p>
    <w:p w:rsidR="00F52FD9" w:rsidRDefault="00F52FD9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B71" w:rsidRDefault="00EC140B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200665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3E2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077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олномочия </w:t>
      </w:r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>МР</w:t>
      </w:r>
      <w:proofErr w:type="spellEnd"/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«Сергокалинский район»</w:t>
      </w:r>
      <w:r w:rsidR="00C077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7D11" w:rsidRPr="00337D1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организации  работы с детьми</w:t>
      </w:r>
      <w:r w:rsidR="00DE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молодежью</w:t>
      </w:r>
      <w:r w:rsidR="000D2C50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закрепленные в настоящем Положении,</w:t>
      </w:r>
      <w:r w:rsidR="00DE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осуществляются в пределах, установленных</w:t>
      </w:r>
      <w:r w:rsidR="00DE3B71" w:rsidRPr="00DE3B71">
        <w:t xml:space="preserve"> </w:t>
      </w:r>
      <w:r w:rsidR="00DE3B71" w:rsidRPr="00DE3B7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федеральными законами и законам</w:t>
      </w:r>
      <w:r w:rsidR="00DE3B71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Республики Дагестан.</w:t>
      </w:r>
    </w:p>
    <w:p w:rsidR="00D54ECD" w:rsidRPr="00D54ECD" w:rsidRDefault="001D436D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</w:t>
      </w:r>
      <w:r w:rsidR="00E607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</w:t>
      </w:r>
      <w:r w:rsidR="00D54ECD" w:rsidRPr="00D5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статьей 10 Федерального закона от 30 декабря 2020 года № 489-ФЗ «О молодежной п</w:t>
      </w:r>
      <w:r w:rsidR="00496E84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олитике в Российской Федерации»</w:t>
      </w:r>
      <w:r w:rsidR="00D54ECD" w:rsidRPr="00D5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полномочиям </w:t>
      </w:r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>МР</w:t>
      </w:r>
      <w:proofErr w:type="spellEnd"/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«Сергокалинский район»</w:t>
      </w:r>
      <w:r w:rsidR="00AE4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4ECD" w:rsidRPr="00D54EC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сфере молодежной политики относятся:</w:t>
      </w:r>
    </w:p>
    <w:p w:rsidR="00D54ECD" w:rsidRPr="00D54ECD" w:rsidRDefault="00D54ECD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ECD">
        <w:rPr>
          <w:rFonts w:ascii="Times New Roman" w:eastAsia="Times New Roman" w:hAnsi="Times New Roman" w:cs="Times New Roman"/>
          <w:sz w:val="28"/>
          <w:szCs w:val="24"/>
          <w:lang w:eastAsia="ru-RU"/>
        </w:rPr>
        <w:t>1) участие в реализации молодежной политики;</w:t>
      </w:r>
    </w:p>
    <w:p w:rsidR="00D54ECD" w:rsidRPr="00D54ECD" w:rsidRDefault="00D54ECD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ECD">
        <w:rPr>
          <w:rFonts w:ascii="Times New Roman" w:eastAsia="Times New Roman" w:hAnsi="Times New Roman" w:cs="Times New Roman"/>
          <w:sz w:val="28"/>
          <w:szCs w:val="24"/>
          <w:lang w:eastAsia="ru-RU"/>
        </w:rPr>
        <w:t>2) разработка и реализация мер по обеспечению и защите прав                  и законных интересов молодежи на территории муниципального образования;</w:t>
      </w:r>
    </w:p>
    <w:p w:rsidR="00D54ECD" w:rsidRPr="00D54ECD" w:rsidRDefault="00D54ECD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ECD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организация и проведение мероприятий по работе с молодежью на территории муниципального образования;</w:t>
      </w:r>
    </w:p>
    <w:p w:rsidR="00D54ECD" w:rsidRPr="00D54ECD" w:rsidRDefault="00D54ECD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E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4) разработка и реализация муниципальных программ по основным направлениям реализации молодежной политики;</w:t>
      </w:r>
    </w:p>
    <w:p w:rsidR="00D54ECD" w:rsidRPr="00D54ECD" w:rsidRDefault="00D54ECD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ECD">
        <w:rPr>
          <w:rFonts w:ascii="Times New Roman" w:eastAsia="Times New Roman" w:hAnsi="Times New Roman" w:cs="Times New Roman"/>
          <w:sz w:val="28"/>
          <w:szCs w:val="24"/>
          <w:lang w:eastAsia="ru-RU"/>
        </w:rPr>
        <w:t>5) организация и осуществление мониторинга реализации молодежной политики на территории муниципального образования;</w:t>
      </w:r>
    </w:p>
    <w:p w:rsidR="00D54ECD" w:rsidRDefault="00D54ECD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ECD">
        <w:rPr>
          <w:rFonts w:ascii="Times New Roman" w:eastAsia="Times New Roman" w:hAnsi="Times New Roman" w:cs="Times New Roman"/>
          <w:sz w:val="28"/>
          <w:szCs w:val="24"/>
          <w:lang w:eastAsia="ru-RU"/>
        </w:rPr>
        <w:t>6) иные полномочия в сфере реализации прав молодежи, определенные федеральными законами.</w:t>
      </w:r>
    </w:p>
    <w:p w:rsidR="00501509" w:rsidRPr="00501509" w:rsidRDefault="006E1276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1D436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065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 функциям </w:t>
      </w:r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>МР</w:t>
      </w:r>
      <w:proofErr w:type="spellEnd"/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«Сергокалинский район»</w:t>
      </w:r>
      <w:r w:rsidR="00BE5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организации</w:t>
      </w:r>
      <w:r w:rsidR="001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детьми и молодежью относятся:</w:t>
      </w:r>
    </w:p>
    <w:p w:rsidR="00501509" w:rsidRPr="00501509" w:rsidRDefault="00EC140B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подготовка и принятие нормативных правовых актов по в</w:t>
      </w:r>
      <w:r w:rsidR="00B5619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опросам организации и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мероприятий по работе с детьми и молодежью в </w:t>
      </w:r>
      <w:proofErr w:type="spellStart"/>
      <w:r w:rsidR="00B5619A">
        <w:rPr>
          <w:rFonts w:ascii="Times New Roman" w:eastAsia="Times New Roman" w:hAnsi="Times New Roman" w:cs="Times New Roman"/>
          <w:sz w:val="28"/>
          <w:szCs w:val="24"/>
          <w:lang w:eastAsia="ru-RU"/>
        </w:rPr>
        <w:t>МР</w:t>
      </w:r>
      <w:proofErr w:type="spellEnd"/>
      <w:r w:rsidR="00B561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«Сергокалинский район»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01509" w:rsidRPr="00501509" w:rsidRDefault="00EC140B" w:rsidP="000E5405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) установление объемов финансирования, необходимого для организации и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мероприятий по работе с детьми и молодежью в </w:t>
      </w:r>
      <w:proofErr w:type="spellStart"/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>МР</w:t>
      </w:r>
      <w:proofErr w:type="spellEnd"/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«Сергокалинский район»</w:t>
      </w:r>
      <w:r w:rsidRPr="00EC1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принятии местного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на очередной финансовый год;</w:t>
      </w:r>
    </w:p>
    <w:p w:rsidR="00501509" w:rsidRPr="00501509" w:rsidRDefault="00EC140B" w:rsidP="000E5405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) координация деятельности учреждений образования, здравоохранения, культуры и спорта,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других организаций в работе с детьми и молодежью с целью профилактики наркомании,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алкоголизма и правонарушений несовершеннолетних;</w:t>
      </w:r>
    </w:p>
    <w:p w:rsidR="00501509" w:rsidRPr="00501509" w:rsidRDefault="00EC140B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) создание условий для организации досуга детей и молодежи;</w:t>
      </w:r>
    </w:p>
    <w:p w:rsidR="000D2C50" w:rsidRDefault="00EC140B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0D2C5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в оказании</w:t>
      </w:r>
      <w:r w:rsidR="000D2C50" w:rsidRPr="000D2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</w:t>
      </w:r>
      <w:r w:rsidR="000D2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2C50" w:rsidRPr="000D2C5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медицинских организациях государственной системы здравоохранения и муниципальной системы здравоохранен</w:t>
      </w:r>
      <w:r w:rsidR="000D2C50">
        <w:rPr>
          <w:rFonts w:ascii="Times New Roman" w:eastAsia="Times New Roman" w:hAnsi="Times New Roman" w:cs="Times New Roman"/>
          <w:sz w:val="28"/>
          <w:szCs w:val="24"/>
          <w:lang w:eastAsia="ru-RU"/>
        </w:rPr>
        <w:t>ия;</w:t>
      </w:r>
      <w:r w:rsidR="000D2C50" w:rsidRPr="000D2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01509" w:rsidRPr="00501509" w:rsidRDefault="000D2C50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поддержки способной и талантливой молодежи;</w:t>
      </w:r>
    </w:p>
    <w:p w:rsidR="00501509" w:rsidRPr="00501509" w:rsidRDefault="000D2C50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) содействие профессиональному становлению и</w:t>
      </w:r>
      <w:r w:rsidR="00EC1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трудоустройству молодежи, проживающей на территории </w:t>
      </w:r>
      <w:proofErr w:type="spellStart"/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>МР</w:t>
      </w:r>
      <w:proofErr w:type="spellEnd"/>
      <w:r w:rsidR="002E0570" w:rsidRPr="002E0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«Сергокалинский район»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01509" w:rsidRPr="00501509" w:rsidRDefault="000D2C50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) заключение договоров о сотрудничестве и муниципальных контрактов с организациями,</w:t>
      </w:r>
      <w:r w:rsidR="00EC1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независимо от форм собственности, на поставку товаров, оказание услуг в целях организации и</w:t>
      </w:r>
      <w:r w:rsidR="00EC1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 мероприятий по работе с детьми и молодежью;</w:t>
      </w:r>
    </w:p>
    <w:p w:rsidR="00F52FD9" w:rsidRDefault="000D2C50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исполнение иных </w:t>
      </w:r>
      <w:r w:rsidR="00EC140B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функций в пределах своих полномочий</w:t>
      </w:r>
      <w:r w:rsidR="00501509" w:rsidRPr="005015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C140B" w:rsidRDefault="00200665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140B" w:rsidRPr="002006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436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Администрация</w:t>
      </w:r>
      <w:r w:rsidRPr="00200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570" w:rsidRPr="002E0570">
        <w:rPr>
          <w:rFonts w:ascii="Times New Roman" w:hAnsi="Times New Roman" w:cs="Times New Roman"/>
          <w:color w:val="000000"/>
          <w:sz w:val="28"/>
          <w:szCs w:val="28"/>
        </w:rPr>
        <w:t>МР</w:t>
      </w:r>
      <w:proofErr w:type="spellEnd"/>
      <w:r w:rsidR="002E0570" w:rsidRPr="002E0570">
        <w:rPr>
          <w:rFonts w:ascii="Times New Roman" w:hAnsi="Times New Roman" w:cs="Times New Roman"/>
          <w:color w:val="000000"/>
          <w:sz w:val="28"/>
          <w:szCs w:val="28"/>
        </w:rPr>
        <w:t xml:space="preserve"> «Сергокалинский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40B" w:rsidRPr="00200665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организации, </w:t>
      </w:r>
      <w:r w:rsidRPr="00200665">
        <w:rPr>
          <w:rFonts w:ascii="Times New Roman" w:hAnsi="Times New Roman" w:cs="Times New Roman"/>
          <w:color w:val="000000"/>
          <w:sz w:val="28"/>
          <w:szCs w:val="28"/>
        </w:rPr>
        <w:t>осуществляющие</w:t>
      </w:r>
      <w:r w:rsidR="00EC140B" w:rsidRPr="0020066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сфере молодежной политики, </w:t>
      </w:r>
      <w:r w:rsidRPr="00200665">
        <w:rPr>
          <w:rFonts w:ascii="Times New Roman" w:hAnsi="Times New Roman" w:cs="Times New Roman"/>
          <w:color w:val="000000"/>
          <w:sz w:val="28"/>
          <w:szCs w:val="28"/>
        </w:rPr>
        <w:t>направленную на реализацию мероприятий</w:t>
      </w:r>
      <w:r w:rsidRPr="00200665">
        <w:rPr>
          <w:rFonts w:ascii="Times New Roman" w:hAnsi="Times New Roman" w:cs="Times New Roman"/>
        </w:rPr>
        <w:t xml:space="preserve"> </w:t>
      </w:r>
      <w:r w:rsidRPr="00200665">
        <w:rPr>
          <w:rFonts w:ascii="Times New Roman" w:hAnsi="Times New Roman" w:cs="Times New Roman"/>
          <w:sz w:val="28"/>
          <w:szCs w:val="28"/>
        </w:rPr>
        <w:t xml:space="preserve">по </w:t>
      </w:r>
      <w:r w:rsidRPr="00200665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работы с детьми и молодежью, </w:t>
      </w:r>
      <w:r w:rsidR="00CF3A5A">
        <w:rPr>
          <w:rFonts w:ascii="Times New Roman" w:hAnsi="Times New Roman" w:cs="Times New Roman"/>
          <w:color w:val="000000"/>
          <w:sz w:val="28"/>
          <w:szCs w:val="28"/>
        </w:rPr>
        <w:t>обеспечиваю</w:t>
      </w:r>
      <w:r w:rsidR="00EC140B" w:rsidRPr="00200665">
        <w:rPr>
          <w:rFonts w:ascii="Times New Roman" w:hAnsi="Times New Roman" w:cs="Times New Roman"/>
          <w:color w:val="000000"/>
          <w:sz w:val="28"/>
          <w:szCs w:val="28"/>
        </w:rPr>
        <w:t xml:space="preserve">т открытость и доступность </w:t>
      </w:r>
      <w:r w:rsidRPr="00200665">
        <w:rPr>
          <w:rFonts w:ascii="Times New Roman" w:hAnsi="Times New Roman" w:cs="Times New Roman"/>
          <w:color w:val="000000"/>
          <w:sz w:val="28"/>
          <w:szCs w:val="28"/>
        </w:rPr>
        <w:t>информации о</w:t>
      </w:r>
      <w:r w:rsidR="00847FAD">
        <w:rPr>
          <w:rFonts w:ascii="Times New Roman" w:hAnsi="Times New Roman" w:cs="Times New Roman"/>
          <w:color w:val="000000"/>
          <w:sz w:val="28"/>
          <w:szCs w:val="28"/>
        </w:rPr>
        <w:t xml:space="preserve"> ходе</w:t>
      </w:r>
      <w:r w:rsidRPr="00200665">
        <w:rPr>
          <w:rFonts w:ascii="Times New Roman" w:hAnsi="Times New Roman" w:cs="Times New Roman"/>
          <w:color w:val="000000"/>
          <w:sz w:val="28"/>
          <w:szCs w:val="28"/>
        </w:rPr>
        <w:t xml:space="preserve"> их реализации</w:t>
      </w:r>
      <w:r w:rsidR="00EC140B" w:rsidRPr="002006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40B" w:rsidRDefault="00200665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D436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3A5A" w:rsidRPr="00376A34">
        <w:rPr>
          <w:rFonts w:ascii="Times New Roman" w:hAnsi="Times New Roman" w:cs="Times New Roman"/>
          <w:sz w:val="28"/>
          <w:szCs w:val="28"/>
        </w:rPr>
        <w:t>Информационное обеспечение работы с детьми и молодежью</w:t>
      </w:r>
      <w:r w:rsidR="00EC140B" w:rsidRPr="00200665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</w:t>
      </w:r>
      <w:r w:rsidR="00CF3A5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следующих сведений:</w:t>
      </w:r>
      <w:r w:rsidR="00EC140B" w:rsidRPr="00200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40B" w:rsidRDefault="00CF3A5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47FAD">
        <w:rPr>
          <w:rFonts w:ascii="Times New Roman" w:hAnsi="Times New Roman" w:cs="Times New Roman"/>
          <w:color w:val="000000"/>
          <w:sz w:val="28"/>
          <w:szCs w:val="28"/>
        </w:rPr>
        <w:t xml:space="preserve">об учреждениях и </w:t>
      </w:r>
      <w:r w:rsidR="00EC140B" w:rsidRPr="0020066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организациях, </w:t>
      </w:r>
      <w:r w:rsidR="00847FAD">
        <w:rPr>
          <w:rFonts w:ascii="Times New Roman" w:hAnsi="Times New Roman" w:cs="Times New Roman"/>
          <w:color w:val="000000"/>
          <w:sz w:val="28"/>
          <w:szCs w:val="28"/>
        </w:rPr>
        <w:t>участвующих в реализации мероприятий по работе с детьми</w:t>
      </w:r>
      <w:r w:rsidR="00EC140B" w:rsidRPr="002006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140B" w:rsidRDefault="00CF3A5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C140B" w:rsidRPr="00847FAD">
        <w:rPr>
          <w:rFonts w:ascii="Times New Roman" w:hAnsi="Times New Roman" w:cs="Times New Roman"/>
          <w:color w:val="000000"/>
          <w:sz w:val="28"/>
          <w:szCs w:val="28"/>
        </w:rPr>
        <w:t xml:space="preserve"> о мероприятиях и програм</w:t>
      </w:r>
      <w:r w:rsidR="00847FAD">
        <w:rPr>
          <w:rFonts w:ascii="Times New Roman" w:hAnsi="Times New Roman" w:cs="Times New Roman"/>
          <w:color w:val="000000"/>
          <w:sz w:val="28"/>
          <w:szCs w:val="28"/>
        </w:rPr>
        <w:t>мах в сфере молодежной политики</w:t>
      </w:r>
      <w:r w:rsidR="00EC140B" w:rsidRPr="00847F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140B" w:rsidRDefault="00847FAD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CF3A5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140B" w:rsidRPr="00847FAD">
        <w:rPr>
          <w:rFonts w:ascii="Times New Roman" w:hAnsi="Times New Roman" w:cs="Times New Roman"/>
          <w:color w:val="000000"/>
          <w:sz w:val="28"/>
          <w:szCs w:val="28"/>
        </w:rPr>
        <w:t xml:space="preserve"> о мерах государственной поддержки</w:t>
      </w:r>
      <w:r w:rsidR="00CF3A5A">
        <w:rPr>
          <w:rFonts w:ascii="Times New Roman" w:hAnsi="Times New Roman" w:cs="Times New Roman"/>
          <w:color w:val="000000"/>
          <w:sz w:val="28"/>
          <w:szCs w:val="28"/>
        </w:rPr>
        <w:t xml:space="preserve">, оказываемых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на федеральном</w:t>
      </w:r>
      <w:r w:rsidR="00CF3A5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региональном уровнях</w:t>
      </w:r>
      <w:r w:rsidR="00EC140B" w:rsidRPr="00847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молодежной политики;</w:t>
      </w:r>
    </w:p>
    <w:p w:rsidR="00CF3A5A" w:rsidRDefault="00CF3A5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376A34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Pr="00376A34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376A3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A34">
        <w:rPr>
          <w:rFonts w:ascii="Times New Roman" w:hAnsi="Times New Roman" w:cs="Times New Roman"/>
          <w:sz w:val="28"/>
          <w:szCs w:val="28"/>
        </w:rPr>
        <w:t>детей и молодежи;</w:t>
      </w:r>
    </w:p>
    <w:p w:rsidR="00CF3A5A" w:rsidRDefault="00CF3A5A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CF3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FAD">
        <w:rPr>
          <w:rFonts w:ascii="Times New Roman" w:hAnsi="Times New Roman" w:cs="Times New Roman"/>
          <w:color w:val="000000"/>
          <w:sz w:val="28"/>
          <w:szCs w:val="28"/>
        </w:rPr>
        <w:t>иные сведения</w:t>
      </w:r>
      <w:r>
        <w:rPr>
          <w:color w:val="000000"/>
          <w:sz w:val="28"/>
          <w:szCs w:val="28"/>
        </w:rPr>
        <w:t>.</w:t>
      </w:r>
    </w:p>
    <w:p w:rsidR="00EC140B" w:rsidRDefault="00847FAD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7FA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D436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47F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129E2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2E0570" w:rsidRPr="002E0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570" w:rsidRPr="002E0570">
        <w:rPr>
          <w:rFonts w:ascii="Times New Roman" w:hAnsi="Times New Roman" w:cs="Times New Roman"/>
          <w:color w:val="000000"/>
          <w:sz w:val="28"/>
          <w:szCs w:val="28"/>
        </w:rPr>
        <w:t>МР</w:t>
      </w:r>
      <w:proofErr w:type="spellEnd"/>
      <w:r w:rsidR="002E0570" w:rsidRPr="002E0570">
        <w:rPr>
          <w:rFonts w:ascii="Times New Roman" w:hAnsi="Times New Roman" w:cs="Times New Roman"/>
          <w:color w:val="000000"/>
          <w:sz w:val="28"/>
          <w:szCs w:val="28"/>
        </w:rPr>
        <w:t xml:space="preserve"> «Сергокалинский район»</w:t>
      </w:r>
      <w:r w:rsidR="00375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FAD">
        <w:rPr>
          <w:rFonts w:ascii="Times New Roman" w:hAnsi="Times New Roman" w:cs="Times New Roman"/>
          <w:sz w:val="28"/>
          <w:szCs w:val="28"/>
        </w:rPr>
        <w:t>осуществляет мониторинг реализации молодежной политики</w:t>
      </w:r>
      <w:r w:rsidR="00DF15D6">
        <w:rPr>
          <w:rFonts w:ascii="Times New Roman" w:hAnsi="Times New Roman" w:cs="Times New Roman"/>
          <w:sz w:val="28"/>
          <w:szCs w:val="28"/>
        </w:rPr>
        <w:t>, представляющий</w:t>
      </w:r>
      <w:r w:rsidRPr="00847FAD">
        <w:rPr>
          <w:rFonts w:ascii="Times New Roman" w:hAnsi="Times New Roman" w:cs="Times New Roman"/>
          <w:sz w:val="28"/>
          <w:szCs w:val="28"/>
        </w:rPr>
        <w:t xml:space="preserve"> собой систематическую, комплексную и плановую деятельность по сбору, обобщен</w:t>
      </w:r>
      <w:r w:rsidR="00496E84">
        <w:rPr>
          <w:rFonts w:ascii="Times New Roman" w:hAnsi="Times New Roman" w:cs="Times New Roman"/>
          <w:sz w:val="28"/>
          <w:szCs w:val="28"/>
        </w:rPr>
        <w:t xml:space="preserve">ию, анализу и оценке информации </w:t>
      </w:r>
      <w:r w:rsidRPr="00847FAD">
        <w:rPr>
          <w:rFonts w:ascii="Times New Roman" w:hAnsi="Times New Roman" w:cs="Times New Roman"/>
          <w:sz w:val="28"/>
          <w:szCs w:val="28"/>
        </w:rPr>
        <w:t>о положении молодежи, молодых семей и молод</w:t>
      </w:r>
      <w:r w:rsidR="00DF15D6">
        <w:rPr>
          <w:rFonts w:ascii="Times New Roman" w:hAnsi="Times New Roman" w:cs="Times New Roman"/>
          <w:sz w:val="28"/>
          <w:szCs w:val="28"/>
        </w:rPr>
        <w:t>ежных общественных объединений</w:t>
      </w:r>
      <w:r w:rsidRPr="00847FAD">
        <w:rPr>
          <w:rFonts w:ascii="Times New Roman" w:hAnsi="Times New Roman" w:cs="Times New Roman"/>
          <w:sz w:val="28"/>
          <w:szCs w:val="28"/>
        </w:rPr>
        <w:t>, об обеспечении межнационального (межэтнического)</w:t>
      </w:r>
      <w:r w:rsidR="00496E84">
        <w:rPr>
          <w:rFonts w:ascii="Times New Roman" w:hAnsi="Times New Roman" w:cs="Times New Roman"/>
          <w:sz w:val="28"/>
          <w:szCs w:val="28"/>
        </w:rPr>
        <w:t xml:space="preserve"> </w:t>
      </w:r>
      <w:r w:rsidRPr="00847FAD">
        <w:rPr>
          <w:rFonts w:ascii="Times New Roman" w:hAnsi="Times New Roman" w:cs="Times New Roman"/>
          <w:sz w:val="28"/>
          <w:szCs w:val="28"/>
        </w:rPr>
        <w:t>и межконфессионального согласия в молодежной среде, о предотвращении формирования экстремистских молодежных объединений и иных проявлений идеологии экстремизма, национализма</w:t>
      </w:r>
      <w:r w:rsidR="00DF15D6">
        <w:rPr>
          <w:rFonts w:ascii="Times New Roman" w:hAnsi="Times New Roman" w:cs="Times New Roman"/>
          <w:sz w:val="28"/>
          <w:szCs w:val="28"/>
        </w:rPr>
        <w:t>.</w:t>
      </w:r>
      <w:r w:rsidRPr="00847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6F78" w:rsidRDefault="00076F78" w:rsidP="00BC082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F15D6" w:rsidRDefault="00DF15D6" w:rsidP="00BC082F">
      <w:pPr>
        <w:pStyle w:val="a3"/>
        <w:shd w:val="clear" w:color="auto" w:fill="FFFFFF"/>
        <w:spacing w:before="0" w:beforeAutospacing="0" w:after="284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F15D6">
        <w:rPr>
          <w:b/>
          <w:color w:val="000000"/>
          <w:sz w:val="28"/>
          <w:szCs w:val="28"/>
        </w:rPr>
        <w:t>4</w:t>
      </w:r>
      <w:r w:rsidR="00F702A3" w:rsidRPr="00DF15D6">
        <w:rPr>
          <w:b/>
          <w:color w:val="000000"/>
          <w:sz w:val="28"/>
          <w:szCs w:val="28"/>
        </w:rPr>
        <w:t>. Финансовые основы организации и осуществления работы</w:t>
      </w:r>
    </w:p>
    <w:p w:rsidR="00F702A3" w:rsidRPr="00DF15D6" w:rsidRDefault="00F702A3" w:rsidP="00BC082F">
      <w:pPr>
        <w:pStyle w:val="a3"/>
        <w:shd w:val="clear" w:color="auto" w:fill="FFFFFF"/>
        <w:spacing w:before="0" w:beforeAutospacing="0" w:after="284" w:afterAutospacing="0"/>
        <w:ind w:firstLine="709"/>
        <w:contextualSpacing/>
        <w:jc w:val="center"/>
        <w:rPr>
          <w:b/>
          <w:color w:val="262626"/>
          <w:sz w:val="28"/>
          <w:szCs w:val="28"/>
        </w:rPr>
      </w:pPr>
      <w:r w:rsidRPr="00DF15D6">
        <w:rPr>
          <w:b/>
          <w:color w:val="000000"/>
          <w:sz w:val="28"/>
          <w:szCs w:val="28"/>
        </w:rPr>
        <w:t xml:space="preserve"> с детьми и молодежью</w:t>
      </w:r>
      <w:r w:rsidRPr="00DF15D6">
        <w:rPr>
          <w:b/>
          <w:color w:val="000000"/>
          <w:sz w:val="28"/>
          <w:szCs w:val="28"/>
        </w:rPr>
        <w:br/>
      </w:r>
    </w:p>
    <w:p w:rsidR="00F702A3" w:rsidRDefault="00F702A3" w:rsidP="00BC082F">
      <w:pPr>
        <w:pStyle w:val="a3"/>
        <w:shd w:val="clear" w:color="auto" w:fill="FFFFFF"/>
        <w:spacing w:before="0" w:beforeAutospacing="0" w:after="284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F15D6">
        <w:rPr>
          <w:color w:val="000000"/>
          <w:sz w:val="28"/>
          <w:szCs w:val="28"/>
        </w:rPr>
        <w:t>4.1</w:t>
      </w:r>
      <w:r w:rsidR="006506CD">
        <w:rPr>
          <w:color w:val="000000"/>
          <w:sz w:val="28"/>
          <w:szCs w:val="28"/>
        </w:rPr>
        <w:t xml:space="preserve">. </w:t>
      </w:r>
      <w:r w:rsidR="003129E2">
        <w:rPr>
          <w:color w:val="000000"/>
          <w:sz w:val="28"/>
          <w:szCs w:val="28"/>
        </w:rPr>
        <w:t>Администрация</w:t>
      </w:r>
      <w:r w:rsidR="002E0570" w:rsidRPr="002E0570">
        <w:rPr>
          <w:color w:val="000000"/>
          <w:sz w:val="28"/>
          <w:szCs w:val="28"/>
        </w:rPr>
        <w:t xml:space="preserve"> </w:t>
      </w:r>
      <w:proofErr w:type="spellStart"/>
      <w:r w:rsidR="002E0570" w:rsidRPr="002E0570">
        <w:rPr>
          <w:color w:val="000000"/>
          <w:sz w:val="28"/>
          <w:szCs w:val="28"/>
        </w:rPr>
        <w:t>МР</w:t>
      </w:r>
      <w:proofErr w:type="spellEnd"/>
      <w:r w:rsidR="002E0570" w:rsidRPr="002E0570">
        <w:rPr>
          <w:color w:val="000000"/>
          <w:sz w:val="28"/>
          <w:szCs w:val="28"/>
        </w:rPr>
        <w:t xml:space="preserve"> «Сергокалинский район»</w:t>
      </w:r>
      <w:r w:rsidR="00496E84">
        <w:rPr>
          <w:i/>
          <w:color w:val="0070C0"/>
          <w:sz w:val="28"/>
          <w:szCs w:val="28"/>
        </w:rPr>
        <w:t xml:space="preserve"> </w:t>
      </w:r>
      <w:r w:rsidR="00DF15D6">
        <w:rPr>
          <w:color w:val="000000"/>
          <w:sz w:val="28"/>
          <w:szCs w:val="28"/>
        </w:rPr>
        <w:t>организуе</w:t>
      </w:r>
      <w:r w:rsidRPr="00DF15D6">
        <w:rPr>
          <w:color w:val="000000"/>
          <w:sz w:val="28"/>
          <w:szCs w:val="28"/>
        </w:rPr>
        <w:t>т осуществление мероприятий по работе с детьми и молодежью в соответствии с законодательством Российской Федерации в предел</w:t>
      </w:r>
      <w:r w:rsidR="00CF3A5A">
        <w:rPr>
          <w:color w:val="000000"/>
          <w:sz w:val="28"/>
          <w:szCs w:val="28"/>
        </w:rPr>
        <w:t>ах ассигнований, предусмотренн</w:t>
      </w:r>
      <w:r w:rsidRPr="00DF15D6">
        <w:rPr>
          <w:color w:val="000000"/>
          <w:sz w:val="28"/>
          <w:szCs w:val="28"/>
        </w:rPr>
        <w:t xml:space="preserve">ых в </w:t>
      </w:r>
      <w:r w:rsidR="00496E84">
        <w:rPr>
          <w:color w:val="000000"/>
          <w:sz w:val="28"/>
          <w:szCs w:val="28"/>
        </w:rPr>
        <w:t>муниципальном (местном) бюджете</w:t>
      </w:r>
      <w:r w:rsidR="00DF15D6">
        <w:rPr>
          <w:color w:val="000000"/>
          <w:sz w:val="28"/>
          <w:szCs w:val="28"/>
        </w:rPr>
        <w:t xml:space="preserve"> </w:t>
      </w:r>
      <w:r w:rsidRPr="00DF15D6">
        <w:rPr>
          <w:color w:val="000000"/>
          <w:sz w:val="28"/>
          <w:szCs w:val="28"/>
        </w:rPr>
        <w:t>на реализацию работы с детьми и молодежью.</w:t>
      </w:r>
    </w:p>
    <w:p w:rsidR="00397874" w:rsidRDefault="00DA22AF" w:rsidP="00BC082F">
      <w:pPr>
        <w:pStyle w:val="a3"/>
        <w:shd w:val="clear" w:color="auto" w:fill="FFFFFF"/>
        <w:spacing w:before="0" w:beforeAutospacing="0" w:after="284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CF3A5A" w:rsidRPr="00CF3A5A">
        <w:rPr>
          <w:sz w:val="28"/>
          <w:szCs w:val="28"/>
        </w:rPr>
        <w:t>Финансирование мероприятий по работе с детьми и молодежью также может</w:t>
      </w:r>
      <w:r>
        <w:rPr>
          <w:sz w:val="28"/>
          <w:szCs w:val="28"/>
        </w:rPr>
        <w:t xml:space="preserve"> </w:t>
      </w:r>
      <w:r w:rsidR="00CF3A5A" w:rsidRPr="00CF3A5A">
        <w:rPr>
          <w:sz w:val="28"/>
          <w:szCs w:val="28"/>
        </w:rPr>
        <w:t>осуществляться в рамках реализации муниципальных программ по работе с</w:t>
      </w:r>
      <w:r>
        <w:rPr>
          <w:sz w:val="28"/>
          <w:szCs w:val="28"/>
        </w:rPr>
        <w:t xml:space="preserve"> </w:t>
      </w:r>
      <w:r w:rsidR="00CF3A5A" w:rsidRPr="00CF3A5A">
        <w:rPr>
          <w:sz w:val="28"/>
          <w:szCs w:val="28"/>
        </w:rPr>
        <w:t>детьми и молодежью, разделов в программах (подпрограммах).</w:t>
      </w:r>
    </w:p>
    <w:p w:rsidR="007B3DB7" w:rsidRPr="00076F78" w:rsidRDefault="00076F78" w:rsidP="00BC08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78">
        <w:rPr>
          <w:rFonts w:ascii="Times New Roman" w:hAnsi="Times New Roman" w:cs="Times New Roman"/>
          <w:b/>
          <w:sz w:val="28"/>
          <w:szCs w:val="28"/>
        </w:rPr>
        <w:t>5. Общественный контроль</w:t>
      </w:r>
    </w:p>
    <w:p w:rsidR="00076F78" w:rsidRDefault="00076F78" w:rsidP="00BC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B7" w:rsidRDefault="00076F78" w:rsidP="00BC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соответствии с Федеральным </w:t>
      </w:r>
      <w:hyperlink r:id="rId10" w:history="1">
        <w:r w:rsidRPr="007B3D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2014 года № 212-ФЗ «Об основах общественного контроля в Российской Федерации»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детей. </w:t>
      </w:r>
    </w:p>
    <w:p w:rsidR="00926CCA" w:rsidRDefault="00926CCA" w:rsidP="00BC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C082F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="00BC082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06B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06B1D">
        <w:rPr>
          <w:rFonts w:ascii="Times New Roman" w:hAnsi="Times New Roman" w:cs="Times New Roman"/>
          <w:sz w:val="28"/>
          <w:szCs w:val="28"/>
        </w:rPr>
        <w:t xml:space="preserve"> реализац</w:t>
      </w:r>
      <w:r w:rsidR="00496E84">
        <w:rPr>
          <w:rFonts w:ascii="Times New Roman" w:hAnsi="Times New Roman" w:cs="Times New Roman"/>
          <w:sz w:val="28"/>
          <w:szCs w:val="28"/>
        </w:rPr>
        <w:t xml:space="preserve">ией мероприятий </w:t>
      </w:r>
      <w:r w:rsidR="00A06B1D">
        <w:rPr>
          <w:rFonts w:ascii="Times New Roman" w:hAnsi="Times New Roman" w:cs="Times New Roman"/>
          <w:sz w:val="28"/>
          <w:szCs w:val="28"/>
        </w:rPr>
        <w:t>по обеспечению отдыха и оздоровления детей осуществл</w:t>
      </w:r>
      <w:r w:rsidR="00BC082F">
        <w:rPr>
          <w:rFonts w:ascii="Times New Roman" w:hAnsi="Times New Roman" w:cs="Times New Roman"/>
          <w:sz w:val="28"/>
          <w:szCs w:val="28"/>
        </w:rPr>
        <w:t>яется гражданами, 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B1D">
        <w:rPr>
          <w:rFonts w:ascii="Times New Roman" w:hAnsi="Times New Roman" w:cs="Times New Roman"/>
          <w:sz w:val="28"/>
          <w:szCs w:val="28"/>
        </w:rPr>
        <w:t>и иными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CCA" w:rsidRDefault="00926CCA" w:rsidP="00BC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926CCA">
        <w:rPr>
          <w:rFonts w:ascii="Times New Roman" w:hAnsi="Times New Roman" w:cs="Times New Roman"/>
          <w:sz w:val="28"/>
          <w:szCs w:val="28"/>
        </w:rPr>
        <w:t>Общественный контроль может осуществляться как в формах,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 w:rsidRPr="00926CCA">
        <w:rPr>
          <w:rFonts w:ascii="Times New Roman" w:hAnsi="Times New Roman" w:cs="Times New Roman"/>
          <w:sz w:val="28"/>
          <w:szCs w:val="28"/>
        </w:rPr>
        <w:t>№ 212-ФЗ «Об основах общественного контроля в Российской Федерации», так и в иных формах, предусмотренных другими федеральными законами.</w:t>
      </w:r>
    </w:p>
    <w:sectPr w:rsidR="00926CCA" w:rsidSect="00BC082F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5A" w:rsidRDefault="00F7205A" w:rsidP="00EF3014">
      <w:pPr>
        <w:spacing w:after="0" w:line="240" w:lineRule="auto"/>
      </w:pPr>
      <w:r>
        <w:separator/>
      </w:r>
    </w:p>
  </w:endnote>
  <w:endnote w:type="continuationSeparator" w:id="0">
    <w:p w:rsidR="00F7205A" w:rsidRDefault="00F7205A" w:rsidP="00EF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5A" w:rsidRDefault="00F7205A" w:rsidP="00EF3014">
      <w:pPr>
        <w:spacing w:after="0" w:line="240" w:lineRule="auto"/>
      </w:pPr>
      <w:r>
        <w:separator/>
      </w:r>
    </w:p>
  </w:footnote>
  <w:footnote w:type="continuationSeparator" w:id="0">
    <w:p w:rsidR="00F7205A" w:rsidRDefault="00F7205A" w:rsidP="00EF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82185"/>
      <w:docPartObj>
        <w:docPartGallery w:val="Page Numbers (Top of Page)"/>
        <w:docPartUnique/>
      </w:docPartObj>
    </w:sdtPr>
    <w:sdtEndPr/>
    <w:sdtContent>
      <w:p w:rsidR="00EF3014" w:rsidRDefault="00EF30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40">
          <w:rPr>
            <w:noProof/>
          </w:rPr>
          <w:t>2</w:t>
        </w:r>
        <w:r>
          <w:fldChar w:fldCharType="end"/>
        </w:r>
      </w:p>
    </w:sdtContent>
  </w:sdt>
  <w:p w:rsidR="00EF3014" w:rsidRDefault="00EF30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AE4"/>
    <w:multiLevelType w:val="hybridMultilevel"/>
    <w:tmpl w:val="1DE2E15A"/>
    <w:lvl w:ilvl="0" w:tplc="E4285FF0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59"/>
    <w:rsid w:val="00032474"/>
    <w:rsid w:val="000523CA"/>
    <w:rsid w:val="00054749"/>
    <w:rsid w:val="000655C8"/>
    <w:rsid w:val="00076F78"/>
    <w:rsid w:val="000B146D"/>
    <w:rsid w:val="000C3299"/>
    <w:rsid w:val="000D2C50"/>
    <w:rsid w:val="000E5405"/>
    <w:rsid w:val="000F6F5D"/>
    <w:rsid w:val="001604C7"/>
    <w:rsid w:val="001A7CC8"/>
    <w:rsid w:val="001D436D"/>
    <w:rsid w:val="00200665"/>
    <w:rsid w:val="002232AB"/>
    <w:rsid w:val="0022338B"/>
    <w:rsid w:val="002351DB"/>
    <w:rsid w:val="00262D14"/>
    <w:rsid w:val="002B0DC3"/>
    <w:rsid w:val="002E0570"/>
    <w:rsid w:val="00307EB1"/>
    <w:rsid w:val="003129E2"/>
    <w:rsid w:val="00313E2F"/>
    <w:rsid w:val="00337D11"/>
    <w:rsid w:val="003750CC"/>
    <w:rsid w:val="00397874"/>
    <w:rsid w:val="003A6780"/>
    <w:rsid w:val="00400958"/>
    <w:rsid w:val="00412B0A"/>
    <w:rsid w:val="00417252"/>
    <w:rsid w:val="00417FB0"/>
    <w:rsid w:val="004219C1"/>
    <w:rsid w:val="00454493"/>
    <w:rsid w:val="004876DB"/>
    <w:rsid w:val="00496E84"/>
    <w:rsid w:val="004C1ADE"/>
    <w:rsid w:val="004E3759"/>
    <w:rsid w:val="00501509"/>
    <w:rsid w:val="005024D1"/>
    <w:rsid w:val="0052403B"/>
    <w:rsid w:val="0057580E"/>
    <w:rsid w:val="005A26F7"/>
    <w:rsid w:val="005A5C40"/>
    <w:rsid w:val="005D33F0"/>
    <w:rsid w:val="005F50C7"/>
    <w:rsid w:val="0063128E"/>
    <w:rsid w:val="006506CD"/>
    <w:rsid w:val="006769E9"/>
    <w:rsid w:val="00683614"/>
    <w:rsid w:val="00690AD1"/>
    <w:rsid w:val="00694277"/>
    <w:rsid w:val="006D59F4"/>
    <w:rsid w:val="006E1276"/>
    <w:rsid w:val="006F1CA8"/>
    <w:rsid w:val="0071080A"/>
    <w:rsid w:val="007459B4"/>
    <w:rsid w:val="007651D6"/>
    <w:rsid w:val="00791438"/>
    <w:rsid w:val="007A3FF6"/>
    <w:rsid w:val="007B3DB7"/>
    <w:rsid w:val="007E0CEC"/>
    <w:rsid w:val="00847FAD"/>
    <w:rsid w:val="008A2EC2"/>
    <w:rsid w:val="00901175"/>
    <w:rsid w:val="009065C6"/>
    <w:rsid w:val="00926CCA"/>
    <w:rsid w:val="0093620D"/>
    <w:rsid w:val="0096203B"/>
    <w:rsid w:val="009675B3"/>
    <w:rsid w:val="00991481"/>
    <w:rsid w:val="00A06B1D"/>
    <w:rsid w:val="00A35E1F"/>
    <w:rsid w:val="00AE4E5F"/>
    <w:rsid w:val="00B5619A"/>
    <w:rsid w:val="00B94983"/>
    <w:rsid w:val="00BC082F"/>
    <w:rsid w:val="00BE02A5"/>
    <w:rsid w:val="00BE5C15"/>
    <w:rsid w:val="00BF1B12"/>
    <w:rsid w:val="00C0774B"/>
    <w:rsid w:val="00C22044"/>
    <w:rsid w:val="00C50AE2"/>
    <w:rsid w:val="00CE107F"/>
    <w:rsid w:val="00CE3148"/>
    <w:rsid w:val="00CF2C22"/>
    <w:rsid w:val="00CF3A5A"/>
    <w:rsid w:val="00D05465"/>
    <w:rsid w:val="00D54ECD"/>
    <w:rsid w:val="00D55BC9"/>
    <w:rsid w:val="00D63581"/>
    <w:rsid w:val="00D70415"/>
    <w:rsid w:val="00DA22AF"/>
    <w:rsid w:val="00DA69BE"/>
    <w:rsid w:val="00DC51E7"/>
    <w:rsid w:val="00DD4C6C"/>
    <w:rsid w:val="00DE3B71"/>
    <w:rsid w:val="00DF15D6"/>
    <w:rsid w:val="00E1075B"/>
    <w:rsid w:val="00E34271"/>
    <w:rsid w:val="00E3689D"/>
    <w:rsid w:val="00E60704"/>
    <w:rsid w:val="00EC140B"/>
    <w:rsid w:val="00ED6A6C"/>
    <w:rsid w:val="00EE68B2"/>
    <w:rsid w:val="00EF2C52"/>
    <w:rsid w:val="00EF3014"/>
    <w:rsid w:val="00F52FD9"/>
    <w:rsid w:val="00F55000"/>
    <w:rsid w:val="00F702A3"/>
    <w:rsid w:val="00F7205A"/>
    <w:rsid w:val="00F80127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014"/>
  </w:style>
  <w:style w:type="paragraph" w:styleId="a6">
    <w:name w:val="footer"/>
    <w:basedOn w:val="a"/>
    <w:link w:val="a7"/>
    <w:uiPriority w:val="99"/>
    <w:unhideWhenUsed/>
    <w:rsid w:val="00E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014"/>
  </w:style>
  <w:style w:type="paragraph" w:styleId="a8">
    <w:name w:val="Balloon Text"/>
    <w:basedOn w:val="a"/>
    <w:link w:val="a9"/>
    <w:uiPriority w:val="99"/>
    <w:semiHidden/>
    <w:unhideWhenUsed/>
    <w:rsid w:val="00A3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E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014"/>
  </w:style>
  <w:style w:type="paragraph" w:styleId="a6">
    <w:name w:val="footer"/>
    <w:basedOn w:val="a"/>
    <w:link w:val="a7"/>
    <w:uiPriority w:val="99"/>
    <w:unhideWhenUsed/>
    <w:rsid w:val="00E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014"/>
  </w:style>
  <w:style w:type="paragraph" w:styleId="a8">
    <w:name w:val="Balloon Text"/>
    <w:basedOn w:val="a"/>
    <w:link w:val="a9"/>
    <w:uiPriority w:val="99"/>
    <w:semiHidden/>
    <w:unhideWhenUsed/>
    <w:rsid w:val="00A3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E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F1AEC9E9C95EBADBA7758BC9C3FF2753B8FC05E828E5F2A8533158464C8E9DCC1A7660CFFFEF158F5BA6ED0CO0H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8BF7-99A2-40AE-9FF5-83FF4AFA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Rayka</cp:lastModifiedBy>
  <cp:revision>6</cp:revision>
  <cp:lastPrinted>2021-11-19T11:59:00Z</cp:lastPrinted>
  <dcterms:created xsi:type="dcterms:W3CDTF">2021-12-02T11:12:00Z</dcterms:created>
  <dcterms:modified xsi:type="dcterms:W3CDTF">2021-12-02T12:16:00Z</dcterms:modified>
</cp:coreProperties>
</file>