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0" w:rsidRPr="00E44390" w:rsidRDefault="00E44390" w:rsidP="00E4439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1525" cy="800100"/>
            <wp:effectExtent l="0" t="0" r="9525" b="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90" w:rsidRPr="00E44390" w:rsidRDefault="00E44390" w:rsidP="00E44390">
      <w:pPr>
        <w:jc w:val="center"/>
        <w:rPr>
          <w:rFonts w:ascii="Arial" w:hAnsi="Arial" w:cs="Arial"/>
          <w:b/>
          <w:sz w:val="28"/>
          <w:szCs w:val="28"/>
        </w:rPr>
      </w:pPr>
      <w:r w:rsidRPr="00E44390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E44390" w:rsidRPr="00E44390" w:rsidRDefault="00E44390" w:rsidP="00E44390">
      <w:pPr>
        <w:jc w:val="center"/>
        <w:rPr>
          <w:rFonts w:ascii="Arial Black" w:hAnsi="Arial Black" w:cs="Arial"/>
          <w:sz w:val="28"/>
          <w:szCs w:val="28"/>
        </w:rPr>
      </w:pPr>
      <w:r w:rsidRPr="00E44390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E44390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E44390">
        <w:rPr>
          <w:rFonts w:ascii="Arial Black" w:hAnsi="Arial Black" w:cs="Arial"/>
          <w:sz w:val="32"/>
          <w:szCs w:val="32"/>
        </w:rPr>
        <w:t>СОБРАНИЕ ДЕПУТАТОВ</w:t>
      </w:r>
      <w:r w:rsidRPr="00E44390">
        <w:rPr>
          <w:rFonts w:ascii="Arial Black" w:hAnsi="Arial Black" w:cs="Arial"/>
          <w:sz w:val="28"/>
          <w:szCs w:val="28"/>
        </w:rPr>
        <w:t xml:space="preserve"> </w:t>
      </w:r>
    </w:p>
    <w:p w:rsidR="00E44390" w:rsidRPr="00E44390" w:rsidRDefault="00E44390" w:rsidP="00E44390">
      <w:pPr>
        <w:jc w:val="center"/>
        <w:rPr>
          <w:rFonts w:ascii="Arial Black" w:hAnsi="Arial Black" w:cs="Arial"/>
          <w:sz w:val="28"/>
          <w:szCs w:val="28"/>
        </w:rPr>
      </w:pPr>
      <w:r w:rsidRPr="00E44390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E44390" w:rsidRPr="00E44390" w:rsidRDefault="00E44390" w:rsidP="00E4439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E44390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E44390" w:rsidRPr="00E44390" w:rsidRDefault="00E44390" w:rsidP="00E44390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E44390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E44390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E44390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E443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847901">
        <w:fldChar w:fldCharType="begin"/>
      </w:r>
      <w:r w:rsidR="00847901">
        <w:instrText xml:space="preserve"> HYPERLINK "mailto:sergokalarayon@e-dag.ru" </w:instrText>
      </w:r>
      <w:r w:rsidR="00847901">
        <w:fldChar w:fldCharType="separate"/>
      </w:r>
      <w:r w:rsidRPr="00E44390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E44390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E44390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E44390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E44390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E44390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E44390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="0084790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E443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E44390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E44390">
        <w:rPr>
          <w:rFonts w:eastAsia="MS Mincho" w:cs="Arial"/>
          <w:b/>
          <w:sz w:val="16"/>
          <w:szCs w:val="16"/>
        </w:rPr>
        <w:t>33</w:t>
      </w:r>
      <w:r w:rsidRPr="00E44390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E44390">
        <w:rPr>
          <w:rFonts w:eastAsia="MS Mincho" w:cs="Arial"/>
          <w:b/>
          <w:sz w:val="16"/>
          <w:szCs w:val="16"/>
        </w:rPr>
        <w:t>0</w:t>
      </w:r>
      <w:r w:rsidRPr="00E44390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E44390">
        <w:rPr>
          <w:rFonts w:eastAsia="MS Mincho" w:cs="Arial"/>
          <w:b/>
          <w:sz w:val="16"/>
          <w:szCs w:val="16"/>
        </w:rPr>
        <w:t>2-32-42</w:t>
      </w:r>
    </w:p>
    <w:p w:rsidR="00016ED4" w:rsidRPr="00016ED4" w:rsidRDefault="00016ED4" w:rsidP="00016ED4">
      <w:pPr>
        <w:ind w:hanging="600"/>
        <w:outlineLvl w:val="0"/>
        <w:rPr>
          <w:rFonts w:ascii="Arial" w:hAnsi="Arial" w:cs="Arial"/>
        </w:rPr>
      </w:pPr>
      <w:r w:rsidRPr="00016E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BB7D" wp14:editId="3AE9775D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829300" cy="0"/>
                <wp:effectExtent l="32385" t="33655" r="3429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B3hLgk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16ED4" w:rsidRPr="00016ED4" w:rsidRDefault="00016ED4" w:rsidP="00016ED4">
      <w:pPr>
        <w:ind w:hanging="600"/>
        <w:outlineLvl w:val="0"/>
        <w:rPr>
          <w:rFonts w:ascii="Arial" w:hAnsi="Arial" w:cs="Arial"/>
        </w:rPr>
      </w:pPr>
    </w:p>
    <w:p w:rsidR="00016ED4" w:rsidRPr="00016ED4" w:rsidRDefault="00016ED4" w:rsidP="00016ED4">
      <w:pPr>
        <w:jc w:val="center"/>
        <w:rPr>
          <w:rFonts w:ascii="Arial" w:hAnsi="Arial" w:cs="Arial"/>
          <w:b/>
          <w:sz w:val="36"/>
          <w:szCs w:val="36"/>
        </w:rPr>
      </w:pPr>
      <w:r w:rsidRPr="00016ED4">
        <w:rPr>
          <w:rFonts w:ascii="Arial" w:hAnsi="Arial" w:cs="Arial"/>
          <w:b/>
          <w:sz w:val="36"/>
          <w:szCs w:val="36"/>
        </w:rPr>
        <w:t>РЕШЕНИЕ</w:t>
      </w:r>
    </w:p>
    <w:p w:rsidR="00016ED4" w:rsidRPr="00016ED4" w:rsidRDefault="00016ED4" w:rsidP="00016ED4">
      <w:pPr>
        <w:keepNext/>
        <w:jc w:val="center"/>
        <w:outlineLvl w:val="8"/>
        <w:rPr>
          <w:b/>
          <w:bCs/>
          <w:sz w:val="28"/>
          <w:szCs w:val="20"/>
        </w:rPr>
      </w:pPr>
      <w:r w:rsidRPr="00016ED4">
        <w:rPr>
          <w:b/>
          <w:bCs/>
          <w:sz w:val="28"/>
          <w:szCs w:val="20"/>
        </w:rPr>
        <w:t xml:space="preserve"> №</w:t>
      </w:r>
      <w:r w:rsidR="00073D28">
        <w:rPr>
          <w:b/>
          <w:bCs/>
          <w:sz w:val="28"/>
          <w:szCs w:val="20"/>
        </w:rPr>
        <w:t>6</w:t>
      </w:r>
      <w:r w:rsidRPr="00016ED4">
        <w:rPr>
          <w:b/>
          <w:bCs/>
          <w:sz w:val="28"/>
          <w:szCs w:val="20"/>
        </w:rPr>
        <w:tab/>
      </w:r>
      <w:r w:rsidRPr="00016ED4">
        <w:rPr>
          <w:b/>
          <w:bCs/>
          <w:sz w:val="28"/>
          <w:szCs w:val="20"/>
        </w:rPr>
        <w:tab/>
        <w:t xml:space="preserve">                   </w:t>
      </w:r>
      <w:r w:rsidRPr="00016ED4">
        <w:rPr>
          <w:b/>
          <w:bCs/>
          <w:sz w:val="28"/>
          <w:szCs w:val="20"/>
        </w:rPr>
        <w:tab/>
      </w:r>
      <w:r w:rsidRPr="00016ED4">
        <w:rPr>
          <w:b/>
          <w:bCs/>
          <w:sz w:val="28"/>
          <w:szCs w:val="20"/>
        </w:rPr>
        <w:tab/>
      </w:r>
      <w:r w:rsidRPr="00016ED4">
        <w:rPr>
          <w:b/>
          <w:bCs/>
          <w:sz w:val="28"/>
          <w:szCs w:val="20"/>
        </w:rPr>
        <w:tab/>
      </w:r>
      <w:r w:rsidRPr="00016ED4">
        <w:rPr>
          <w:b/>
          <w:bCs/>
          <w:sz w:val="28"/>
          <w:szCs w:val="20"/>
        </w:rPr>
        <w:tab/>
        <w:t xml:space="preserve">               от </w:t>
      </w:r>
      <w:r w:rsidR="00E44390">
        <w:rPr>
          <w:b/>
          <w:bCs/>
          <w:sz w:val="28"/>
          <w:szCs w:val="20"/>
        </w:rPr>
        <w:t>2</w:t>
      </w:r>
      <w:r w:rsidR="00B2210D">
        <w:rPr>
          <w:b/>
          <w:bCs/>
          <w:sz w:val="28"/>
          <w:szCs w:val="20"/>
        </w:rPr>
        <w:t>6</w:t>
      </w:r>
      <w:r w:rsidR="00E44390">
        <w:rPr>
          <w:b/>
          <w:bCs/>
          <w:sz w:val="28"/>
          <w:szCs w:val="20"/>
        </w:rPr>
        <w:t>.11.20</w:t>
      </w:r>
      <w:r w:rsidR="00B2210D">
        <w:rPr>
          <w:b/>
          <w:bCs/>
          <w:sz w:val="28"/>
          <w:szCs w:val="20"/>
        </w:rPr>
        <w:t>20</w:t>
      </w:r>
      <w:r w:rsidRPr="00016ED4">
        <w:rPr>
          <w:b/>
          <w:bCs/>
          <w:sz w:val="28"/>
          <w:szCs w:val="20"/>
        </w:rPr>
        <w:t xml:space="preserve"> г.</w:t>
      </w:r>
    </w:p>
    <w:p w:rsidR="007B4B82" w:rsidRDefault="007B4B82" w:rsidP="007B4B82">
      <w:pPr>
        <w:keepNext/>
        <w:ind w:hanging="120"/>
        <w:jc w:val="center"/>
        <w:outlineLvl w:val="8"/>
        <w:rPr>
          <w:b/>
          <w:bCs/>
          <w:sz w:val="28"/>
          <w:szCs w:val="20"/>
        </w:rPr>
      </w:pPr>
    </w:p>
    <w:p w:rsidR="007B4B82" w:rsidRPr="00477161" w:rsidRDefault="00672504" w:rsidP="00016ED4">
      <w:pPr>
        <w:keepNext/>
        <w:ind w:right="1417"/>
        <w:jc w:val="both"/>
        <w:outlineLvl w:val="8"/>
        <w:rPr>
          <w:b/>
          <w:sz w:val="28"/>
          <w:szCs w:val="28"/>
        </w:rPr>
      </w:pPr>
      <w:r w:rsidRPr="00672504">
        <w:rPr>
          <w:b/>
          <w:sz w:val="28"/>
          <w:szCs w:val="28"/>
        </w:rPr>
        <w:t>О проекте районного бюджета МР "Сергокалинский район" на 20</w:t>
      </w:r>
      <w:r w:rsidR="00E44390">
        <w:rPr>
          <w:b/>
          <w:sz w:val="28"/>
          <w:szCs w:val="28"/>
        </w:rPr>
        <w:t>2</w:t>
      </w:r>
      <w:r w:rsidR="00B2210D">
        <w:rPr>
          <w:b/>
          <w:sz w:val="28"/>
          <w:szCs w:val="28"/>
        </w:rPr>
        <w:t>1</w:t>
      </w:r>
      <w:r w:rsidRPr="00672504">
        <w:rPr>
          <w:b/>
          <w:sz w:val="28"/>
          <w:szCs w:val="28"/>
        </w:rPr>
        <w:t xml:space="preserve"> год и плановый период 202</w:t>
      </w:r>
      <w:r w:rsidR="00B2210D">
        <w:rPr>
          <w:b/>
          <w:sz w:val="28"/>
          <w:szCs w:val="28"/>
        </w:rPr>
        <w:t>2</w:t>
      </w:r>
      <w:r w:rsidRPr="00672504">
        <w:rPr>
          <w:b/>
          <w:sz w:val="28"/>
          <w:szCs w:val="28"/>
        </w:rPr>
        <w:t xml:space="preserve"> и 202</w:t>
      </w:r>
      <w:r w:rsidR="00B2210D">
        <w:rPr>
          <w:b/>
          <w:sz w:val="28"/>
          <w:szCs w:val="28"/>
        </w:rPr>
        <w:t>3</w:t>
      </w:r>
      <w:r w:rsidRPr="00672504">
        <w:rPr>
          <w:b/>
          <w:sz w:val="28"/>
          <w:szCs w:val="28"/>
        </w:rPr>
        <w:t xml:space="preserve"> годов</w:t>
      </w:r>
    </w:p>
    <w:p w:rsidR="007B4B82" w:rsidRPr="007B4B82" w:rsidRDefault="007B4B82" w:rsidP="007B4B82">
      <w:pPr>
        <w:keepNext/>
        <w:ind w:hanging="120"/>
        <w:outlineLvl w:val="8"/>
        <w:rPr>
          <w:sz w:val="28"/>
          <w:szCs w:val="28"/>
        </w:rPr>
      </w:pPr>
    </w:p>
    <w:p w:rsidR="007B4B82" w:rsidRPr="007B4B82" w:rsidRDefault="007B4B82" w:rsidP="007B4B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2210D">
        <w:rPr>
          <w:rFonts w:ascii="Times New Roman" w:hAnsi="Times New Roman" w:cs="Times New Roman"/>
          <w:sz w:val="28"/>
          <w:szCs w:val="28"/>
        </w:rPr>
        <w:t>МР</w:t>
      </w:r>
      <w:r w:rsidRPr="007B4B82">
        <w:rPr>
          <w:rFonts w:ascii="Times New Roman" w:hAnsi="Times New Roman" w:cs="Times New Roman"/>
          <w:sz w:val="28"/>
          <w:szCs w:val="28"/>
        </w:rPr>
        <w:t xml:space="preserve"> «Сергокалинский район»</w:t>
      </w:r>
    </w:p>
    <w:p w:rsidR="007B4B82" w:rsidRPr="007B4B82" w:rsidRDefault="007B4B82" w:rsidP="007B4B8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4B82" w:rsidRDefault="007B4B82" w:rsidP="007B4B82">
      <w:pPr>
        <w:pStyle w:val="a3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E5536B">
        <w:rPr>
          <w:rFonts w:ascii="Times New Roman" w:hAnsi="Times New Roman" w:cs="Times New Roman"/>
          <w:b/>
          <w:sz w:val="28"/>
          <w:szCs w:val="28"/>
        </w:rPr>
        <w:t>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504" w:rsidRDefault="00672504" w:rsidP="007B4B82">
      <w:pPr>
        <w:pStyle w:val="a3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B23EF" w:rsidRDefault="00672504" w:rsidP="00477161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 w:rsidRPr="00672504">
        <w:rPr>
          <w:sz w:val="28"/>
          <w:szCs w:val="28"/>
        </w:rPr>
        <w:t xml:space="preserve">Одобрить представленный </w:t>
      </w:r>
      <w:r w:rsidR="00AB23EF" w:rsidRPr="00672504">
        <w:rPr>
          <w:sz w:val="28"/>
          <w:szCs w:val="28"/>
        </w:rPr>
        <w:t xml:space="preserve">Администрацией </w:t>
      </w:r>
      <w:r w:rsidR="00E44390">
        <w:rPr>
          <w:sz w:val="28"/>
          <w:szCs w:val="28"/>
        </w:rPr>
        <w:t>МР «Сергокалинский район»</w:t>
      </w:r>
      <w:r w:rsidR="00AB23EF">
        <w:rPr>
          <w:sz w:val="28"/>
          <w:szCs w:val="28"/>
        </w:rPr>
        <w:t xml:space="preserve"> </w:t>
      </w:r>
      <w:r w:rsidRPr="00672504">
        <w:rPr>
          <w:sz w:val="28"/>
          <w:szCs w:val="28"/>
        </w:rPr>
        <w:t>проект бюджета муниципального района на 20</w:t>
      </w:r>
      <w:r w:rsidR="00E44390">
        <w:rPr>
          <w:sz w:val="28"/>
          <w:szCs w:val="28"/>
        </w:rPr>
        <w:t>2</w:t>
      </w:r>
      <w:r w:rsidR="00B2210D">
        <w:rPr>
          <w:sz w:val="28"/>
          <w:szCs w:val="28"/>
        </w:rPr>
        <w:t>1</w:t>
      </w:r>
      <w:r w:rsidRPr="00672504">
        <w:rPr>
          <w:sz w:val="28"/>
          <w:szCs w:val="28"/>
        </w:rPr>
        <w:t xml:space="preserve"> год и плановый период 202</w:t>
      </w:r>
      <w:r w:rsidR="00B2210D">
        <w:rPr>
          <w:sz w:val="28"/>
          <w:szCs w:val="28"/>
        </w:rPr>
        <w:t>2</w:t>
      </w:r>
      <w:r w:rsidRPr="00672504">
        <w:rPr>
          <w:sz w:val="28"/>
          <w:szCs w:val="28"/>
        </w:rPr>
        <w:t xml:space="preserve"> и 202</w:t>
      </w:r>
      <w:r w:rsidR="00B2210D">
        <w:rPr>
          <w:sz w:val="28"/>
          <w:szCs w:val="28"/>
        </w:rPr>
        <w:t>3</w:t>
      </w:r>
      <w:r w:rsidRPr="00672504">
        <w:rPr>
          <w:sz w:val="28"/>
          <w:szCs w:val="28"/>
        </w:rPr>
        <w:t xml:space="preserve"> годов согласно приложениям и внести на</w:t>
      </w:r>
      <w:r w:rsidR="00AB23EF">
        <w:rPr>
          <w:sz w:val="28"/>
          <w:szCs w:val="28"/>
        </w:rPr>
        <w:t xml:space="preserve"> </w:t>
      </w:r>
      <w:r w:rsidRPr="00672504">
        <w:rPr>
          <w:sz w:val="28"/>
          <w:szCs w:val="28"/>
        </w:rPr>
        <w:t xml:space="preserve">сессию </w:t>
      </w:r>
      <w:r w:rsidR="00AB23EF">
        <w:rPr>
          <w:sz w:val="28"/>
          <w:szCs w:val="28"/>
        </w:rPr>
        <w:t xml:space="preserve">Собрания </w:t>
      </w:r>
      <w:r w:rsidRPr="00672504">
        <w:rPr>
          <w:sz w:val="28"/>
          <w:szCs w:val="28"/>
        </w:rPr>
        <w:t xml:space="preserve">депутатов </w:t>
      </w:r>
      <w:r w:rsidR="00AB23EF">
        <w:rPr>
          <w:sz w:val="28"/>
          <w:szCs w:val="28"/>
        </w:rPr>
        <w:t xml:space="preserve">МР «Сергокалинский район» </w:t>
      </w:r>
      <w:r w:rsidRPr="00672504">
        <w:rPr>
          <w:sz w:val="28"/>
          <w:szCs w:val="28"/>
        </w:rPr>
        <w:t>для рассмотрения</w:t>
      </w:r>
      <w:r w:rsidR="00F946FA">
        <w:rPr>
          <w:sz w:val="28"/>
          <w:szCs w:val="28"/>
        </w:rPr>
        <w:t xml:space="preserve"> </w:t>
      </w:r>
      <w:r w:rsidR="00F946FA" w:rsidRPr="00F946FA">
        <w:rPr>
          <w:i/>
          <w:sz w:val="28"/>
          <w:szCs w:val="28"/>
        </w:rPr>
        <w:t>(прилагается)</w:t>
      </w:r>
      <w:r w:rsidR="001B2AA8">
        <w:rPr>
          <w:sz w:val="28"/>
          <w:szCs w:val="28"/>
        </w:rPr>
        <w:t>.</w:t>
      </w:r>
    </w:p>
    <w:p w:rsidR="00477161" w:rsidRDefault="00AB23EF" w:rsidP="00AB23EF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 w:rsidRPr="00AB23EF">
        <w:rPr>
          <w:sz w:val="28"/>
          <w:szCs w:val="28"/>
        </w:rPr>
        <w:t>Поручить комиссиям Собрания депутатов МР «Сергокалинский район»</w:t>
      </w:r>
      <w:r>
        <w:rPr>
          <w:sz w:val="28"/>
          <w:szCs w:val="28"/>
        </w:rPr>
        <w:t xml:space="preserve"> </w:t>
      </w:r>
      <w:r w:rsidRPr="00AB23EF">
        <w:rPr>
          <w:sz w:val="28"/>
          <w:szCs w:val="28"/>
        </w:rPr>
        <w:t>и Счетной палате подготовить заключения к проекту бюджета и при наличии  замечани</w:t>
      </w:r>
      <w:r w:rsidR="00896920">
        <w:rPr>
          <w:sz w:val="28"/>
          <w:szCs w:val="28"/>
        </w:rPr>
        <w:t>й</w:t>
      </w:r>
      <w:r w:rsidRPr="00AB23EF">
        <w:rPr>
          <w:sz w:val="28"/>
          <w:szCs w:val="28"/>
        </w:rPr>
        <w:t xml:space="preserve"> и предложени</w:t>
      </w:r>
      <w:r w:rsidR="00896920">
        <w:rPr>
          <w:sz w:val="28"/>
          <w:szCs w:val="28"/>
        </w:rPr>
        <w:t>й</w:t>
      </w:r>
      <w:r w:rsidR="001B2AA8">
        <w:rPr>
          <w:sz w:val="28"/>
          <w:szCs w:val="28"/>
        </w:rPr>
        <w:t xml:space="preserve"> представить к </w:t>
      </w:r>
      <w:r w:rsidR="00A36643">
        <w:rPr>
          <w:sz w:val="28"/>
          <w:szCs w:val="28"/>
        </w:rPr>
        <w:t>21</w:t>
      </w:r>
      <w:r w:rsidR="001B2AA8">
        <w:rPr>
          <w:sz w:val="28"/>
          <w:szCs w:val="28"/>
        </w:rPr>
        <w:t>.12.20</w:t>
      </w:r>
      <w:r w:rsidR="00A36643">
        <w:rPr>
          <w:sz w:val="28"/>
          <w:szCs w:val="28"/>
        </w:rPr>
        <w:t>20</w:t>
      </w:r>
      <w:r w:rsidR="00896920">
        <w:rPr>
          <w:sz w:val="28"/>
          <w:szCs w:val="28"/>
        </w:rPr>
        <w:t xml:space="preserve"> </w:t>
      </w:r>
      <w:r w:rsidRPr="00AB23EF">
        <w:rPr>
          <w:sz w:val="28"/>
          <w:szCs w:val="28"/>
        </w:rPr>
        <w:t>г.</w:t>
      </w:r>
    </w:p>
    <w:p w:rsidR="00477161" w:rsidRPr="00D4341D" w:rsidRDefault="00D4341D" w:rsidP="00477161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 w:rsidRPr="00D4341D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официального </w:t>
      </w:r>
      <w:r w:rsidRPr="00D4341D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. </w:t>
      </w: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Pr="00B610A4" w:rsidRDefault="00A36643" w:rsidP="00477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 Аледзиева</w:t>
      </w: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901" w:rsidRDefault="0084790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870DF" w:rsidRDefault="00D870DF" w:rsidP="00D870DF">
      <w:pPr>
        <w:ind w:left="4248"/>
        <w:jc w:val="center"/>
        <w:rPr>
          <w:b/>
          <w:i/>
        </w:rPr>
      </w:pPr>
      <w:r>
        <w:rPr>
          <w:b/>
          <w:i/>
        </w:rPr>
        <w:lastRenderedPageBreak/>
        <w:t>Приложение</w:t>
      </w:r>
    </w:p>
    <w:p w:rsidR="00D870DF" w:rsidRDefault="00D870DF" w:rsidP="00D870DF">
      <w:pPr>
        <w:ind w:left="4248"/>
        <w:jc w:val="center"/>
        <w:rPr>
          <w:b/>
          <w:i/>
        </w:rPr>
      </w:pPr>
      <w:r>
        <w:rPr>
          <w:b/>
          <w:i/>
        </w:rPr>
        <w:t>к решению</w:t>
      </w:r>
      <w:r w:rsidR="00A36643">
        <w:rPr>
          <w:b/>
          <w:i/>
        </w:rPr>
        <w:t xml:space="preserve"> </w:t>
      </w:r>
      <w:r>
        <w:rPr>
          <w:b/>
          <w:i/>
        </w:rPr>
        <w:t>Собрания депутатов</w:t>
      </w:r>
    </w:p>
    <w:p w:rsidR="00D870DF" w:rsidRDefault="00D870DF" w:rsidP="00D870DF">
      <w:pPr>
        <w:ind w:left="4248"/>
        <w:jc w:val="center"/>
        <w:rPr>
          <w:b/>
          <w:i/>
        </w:rPr>
      </w:pPr>
      <w:r>
        <w:rPr>
          <w:b/>
          <w:i/>
        </w:rPr>
        <w:t>МР «Сергокалинский район»</w:t>
      </w:r>
    </w:p>
    <w:p w:rsidR="00D870DF" w:rsidRDefault="00D870DF" w:rsidP="00D870DF">
      <w:pPr>
        <w:ind w:left="4248"/>
        <w:jc w:val="center"/>
        <w:rPr>
          <w:b/>
          <w:sz w:val="28"/>
          <w:szCs w:val="28"/>
        </w:rPr>
      </w:pPr>
      <w:r>
        <w:rPr>
          <w:b/>
          <w:i/>
        </w:rPr>
        <w:t>№</w:t>
      </w:r>
      <w:r w:rsidR="00073D28">
        <w:rPr>
          <w:b/>
          <w:i/>
        </w:rPr>
        <w:t>6</w:t>
      </w:r>
      <w:r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>от 2</w:t>
      </w:r>
      <w:r w:rsidR="00A36643">
        <w:rPr>
          <w:b/>
          <w:i/>
        </w:rPr>
        <w:t>6</w:t>
      </w:r>
      <w:r>
        <w:rPr>
          <w:b/>
          <w:i/>
        </w:rPr>
        <w:t>.11.20</w:t>
      </w:r>
      <w:r w:rsidR="00A36643">
        <w:rPr>
          <w:b/>
          <w:i/>
        </w:rPr>
        <w:t>20</w:t>
      </w:r>
      <w:r>
        <w:rPr>
          <w:b/>
          <w:i/>
        </w:rPr>
        <w:t xml:space="preserve"> г.</w:t>
      </w:r>
    </w:p>
    <w:p w:rsidR="00D870DF" w:rsidRDefault="00D870DF" w:rsidP="00D870DF">
      <w:pPr>
        <w:jc w:val="both"/>
        <w:rPr>
          <w:b/>
          <w:sz w:val="28"/>
          <w:szCs w:val="28"/>
        </w:rPr>
      </w:pPr>
    </w:p>
    <w:p w:rsidR="00D870DF" w:rsidRDefault="00D870DF" w:rsidP="00D870DF">
      <w:pPr>
        <w:jc w:val="both"/>
        <w:rPr>
          <w:b/>
        </w:rPr>
      </w:pPr>
      <w:r>
        <w:rPr>
          <w:b/>
        </w:rPr>
        <w:t>Статья 1</w:t>
      </w:r>
      <w:r>
        <w:t xml:space="preserve">. </w:t>
      </w:r>
      <w:r>
        <w:rPr>
          <w:b/>
        </w:rPr>
        <w:t>Основные характеристики районного бюджета МР «Сергокалинский район»  на 202</w:t>
      </w:r>
      <w:r w:rsidR="00A36643">
        <w:rPr>
          <w:b/>
        </w:rPr>
        <w:t>1</w:t>
      </w:r>
      <w:r>
        <w:rPr>
          <w:b/>
        </w:rPr>
        <w:t xml:space="preserve"> год и на плановый период 202</w:t>
      </w:r>
      <w:r w:rsidR="00A36643">
        <w:rPr>
          <w:b/>
        </w:rPr>
        <w:t>2</w:t>
      </w:r>
      <w:r>
        <w:rPr>
          <w:b/>
        </w:rPr>
        <w:t xml:space="preserve"> и 202</w:t>
      </w:r>
      <w:r w:rsidR="00A36643">
        <w:rPr>
          <w:b/>
        </w:rPr>
        <w:t>3</w:t>
      </w:r>
      <w:r>
        <w:rPr>
          <w:b/>
        </w:rPr>
        <w:t xml:space="preserve"> годов</w:t>
      </w:r>
    </w:p>
    <w:p w:rsidR="00D870DF" w:rsidRDefault="008E2F86" w:rsidP="008E2F86">
      <w:pPr>
        <w:numPr>
          <w:ilvl w:val="0"/>
          <w:numId w:val="13"/>
        </w:numPr>
        <w:jc w:val="both"/>
      </w:pPr>
      <w:r w:rsidRPr="008E2F86">
        <w:t xml:space="preserve">Одобрить основные характеристики районного бюджета МР «Сергокалинский район» на 2021 год, определенные исходя из прогнозируемого объема валового продукта в размере </w:t>
      </w:r>
      <w:r>
        <w:t xml:space="preserve"> </w:t>
      </w:r>
      <w:r w:rsidRPr="008E2F86">
        <w:t xml:space="preserve">4779820,0 </w:t>
      </w:r>
      <w:r w:rsidR="00402A3D">
        <w:t>млн</w:t>
      </w:r>
      <w:r w:rsidR="00882000">
        <w:t>.</w:t>
      </w:r>
      <w:r w:rsidRPr="008E2F86">
        <w:t xml:space="preserve"> рублей</w:t>
      </w:r>
      <w:r w:rsidR="00D870DF">
        <w:t>,</w:t>
      </w:r>
    </w:p>
    <w:p w:rsidR="00D870DF" w:rsidRPr="00817C33" w:rsidRDefault="00402A3D" w:rsidP="00817C33">
      <w:pPr>
        <w:pStyle w:val="a9"/>
        <w:numPr>
          <w:ilvl w:val="0"/>
          <w:numId w:val="22"/>
        </w:numPr>
        <w:tabs>
          <w:tab w:val="left" w:pos="993"/>
        </w:tabs>
        <w:ind w:left="993"/>
        <w:jc w:val="both"/>
        <w:rPr>
          <w:rFonts w:eastAsia="Calibri"/>
          <w:bCs/>
          <w:lang w:eastAsia="en-US"/>
        </w:rPr>
      </w:pPr>
      <w:r w:rsidRPr="00817C33">
        <w:rPr>
          <w:rFonts w:eastAsia="Calibri"/>
          <w:bCs/>
          <w:lang w:eastAsia="en-US"/>
        </w:rPr>
        <w:t>прогнозируемый общий объем доходов районного бюджета в сумме  743860,453 тыс. рублей; в том числе объем межбюджетных трансфертов, получаемых из республиканского бюджета Республики Дагестан в сумме  644601,653 тыс. рублей, согласно приложению 1 к настоящему решению</w:t>
      </w:r>
      <w:r w:rsidR="00D870DF" w:rsidRPr="00817C33">
        <w:rPr>
          <w:rFonts w:eastAsia="Calibri"/>
          <w:bCs/>
          <w:lang w:eastAsia="en-US"/>
        </w:rPr>
        <w:t>;</w:t>
      </w:r>
    </w:p>
    <w:p w:rsidR="00D870DF" w:rsidRPr="00817C33" w:rsidRDefault="00402A3D" w:rsidP="00817C33">
      <w:pPr>
        <w:pStyle w:val="a9"/>
        <w:numPr>
          <w:ilvl w:val="0"/>
          <w:numId w:val="22"/>
        </w:numPr>
        <w:ind w:left="993"/>
        <w:jc w:val="both"/>
        <w:rPr>
          <w:rFonts w:eastAsia="Calibri"/>
          <w:bCs/>
          <w:lang w:eastAsia="en-US"/>
        </w:rPr>
      </w:pPr>
      <w:r w:rsidRPr="00817C33">
        <w:rPr>
          <w:rFonts w:eastAsia="Calibri"/>
          <w:b/>
          <w:bCs/>
          <w:lang w:eastAsia="en-US"/>
        </w:rPr>
        <w:t xml:space="preserve">общий объем расходов районного бюджета в сумме </w:t>
      </w:r>
      <w:r w:rsidRPr="00817C33">
        <w:rPr>
          <w:rFonts w:eastAsia="Calibri"/>
          <w:b/>
          <w:bCs/>
          <w:iCs/>
          <w:lang w:eastAsia="en-US"/>
        </w:rPr>
        <w:t>730360,453</w:t>
      </w:r>
      <w:r w:rsidRPr="00817C33">
        <w:rPr>
          <w:rFonts w:eastAsia="Calibri"/>
          <w:b/>
          <w:bCs/>
          <w:i/>
          <w:iCs/>
          <w:lang w:eastAsia="en-US"/>
        </w:rPr>
        <w:t xml:space="preserve"> </w:t>
      </w:r>
      <w:r w:rsidRPr="00817C33">
        <w:rPr>
          <w:rFonts w:eastAsia="Calibri"/>
          <w:b/>
          <w:bCs/>
          <w:lang w:eastAsia="en-US"/>
        </w:rPr>
        <w:t>тыс. рублей</w:t>
      </w:r>
      <w:r w:rsidR="00D870DF" w:rsidRPr="00817C33">
        <w:rPr>
          <w:rFonts w:eastAsia="Calibri"/>
          <w:bCs/>
          <w:lang w:eastAsia="en-US"/>
        </w:rPr>
        <w:t>;</w:t>
      </w:r>
    </w:p>
    <w:p w:rsidR="00D870DF" w:rsidRPr="00817C33" w:rsidRDefault="00817C33" w:rsidP="00817C33">
      <w:pPr>
        <w:pStyle w:val="a9"/>
        <w:numPr>
          <w:ilvl w:val="0"/>
          <w:numId w:val="22"/>
        </w:numPr>
        <w:ind w:left="993"/>
        <w:jc w:val="both"/>
        <w:rPr>
          <w:rFonts w:eastAsia="Calibri"/>
          <w:bCs/>
          <w:lang w:eastAsia="en-US"/>
        </w:rPr>
      </w:pPr>
      <w:r w:rsidRPr="00817C33">
        <w:rPr>
          <w:rFonts w:eastAsia="Calibri"/>
          <w:bCs/>
          <w:lang w:eastAsia="en-US"/>
        </w:rPr>
        <w:t>верхний предел муниципального долга на 1 января 2022 года в сумме 54788,936                       тыс. рублей, в том числе муниципальные гарантии в сумме  788,936  тыс. рублей</w:t>
      </w:r>
      <w:r w:rsidR="00D870DF" w:rsidRPr="00817C33">
        <w:rPr>
          <w:rFonts w:eastAsia="Calibri"/>
          <w:bCs/>
          <w:lang w:eastAsia="en-US"/>
        </w:rPr>
        <w:t>;</w:t>
      </w:r>
    </w:p>
    <w:p w:rsidR="00D870DF" w:rsidRPr="00817C33" w:rsidRDefault="00817C33" w:rsidP="00817C33">
      <w:pPr>
        <w:pStyle w:val="a9"/>
        <w:numPr>
          <w:ilvl w:val="0"/>
          <w:numId w:val="22"/>
        </w:numPr>
        <w:ind w:left="993"/>
        <w:jc w:val="both"/>
        <w:rPr>
          <w:rFonts w:eastAsia="Calibri"/>
          <w:bCs/>
          <w:lang w:eastAsia="en-US"/>
        </w:rPr>
      </w:pPr>
      <w:r w:rsidRPr="00817C33">
        <w:rPr>
          <w:rFonts w:eastAsia="Calibri"/>
          <w:bCs/>
          <w:lang w:eastAsia="en-US"/>
        </w:rPr>
        <w:t>предельный объем расходов на обслуживание муниципального долга в сумме  54 тыс. рублей</w:t>
      </w:r>
      <w:r w:rsidR="00D870DF" w:rsidRPr="00817C33">
        <w:rPr>
          <w:rFonts w:eastAsia="Calibri"/>
          <w:bCs/>
          <w:lang w:eastAsia="en-US"/>
        </w:rPr>
        <w:t>;</w:t>
      </w:r>
    </w:p>
    <w:p w:rsidR="00D870DF" w:rsidRPr="00817C33" w:rsidRDefault="00817C33" w:rsidP="00817C33">
      <w:pPr>
        <w:pStyle w:val="a9"/>
        <w:numPr>
          <w:ilvl w:val="0"/>
          <w:numId w:val="22"/>
        </w:numPr>
        <w:ind w:left="993"/>
        <w:jc w:val="both"/>
        <w:rPr>
          <w:rFonts w:eastAsia="Calibri"/>
          <w:bCs/>
          <w:lang w:eastAsia="en-US"/>
        </w:rPr>
      </w:pPr>
      <w:r w:rsidRPr="00817C33">
        <w:rPr>
          <w:rFonts w:eastAsia="Calibri"/>
          <w:bCs/>
          <w:lang w:eastAsia="en-US"/>
        </w:rPr>
        <w:t>профицит районного бюджета на 2021 год в сумме 13 500,0 тыс. рублей</w:t>
      </w:r>
      <w:r w:rsidR="00D870DF" w:rsidRPr="00817C33">
        <w:rPr>
          <w:rFonts w:eastAsia="Calibri"/>
          <w:bCs/>
          <w:lang w:eastAsia="en-US"/>
        </w:rPr>
        <w:t>.</w:t>
      </w:r>
    </w:p>
    <w:p w:rsidR="00D870DF" w:rsidRDefault="00D870DF" w:rsidP="004956D2">
      <w:pPr>
        <w:pStyle w:val="a9"/>
        <w:numPr>
          <w:ilvl w:val="0"/>
          <w:numId w:val="13"/>
        </w:numPr>
        <w:jc w:val="both"/>
      </w:pPr>
      <w:r>
        <w:t>Утвердить источники финансирования дефицита районного бюджета МР "Сергокалинский район"  на 202</w:t>
      </w:r>
      <w:r w:rsidR="004956D2">
        <w:t>1</w:t>
      </w:r>
      <w:r>
        <w:t xml:space="preserve"> год согласно 3 к настоящему решению.</w:t>
      </w:r>
    </w:p>
    <w:p w:rsidR="00D870DF" w:rsidRDefault="009D73B6" w:rsidP="009D73B6">
      <w:pPr>
        <w:numPr>
          <w:ilvl w:val="0"/>
          <w:numId w:val="13"/>
        </w:numPr>
        <w:jc w:val="both"/>
      </w:pPr>
      <w:r w:rsidRPr="009D73B6">
        <w:rPr>
          <w:b/>
        </w:rPr>
        <w:t>Одобрить основные характеристики районного бюджета МР «Сергокалинский район» на 2022 год и на 2023 годы, определенные из прогнозируемого объема валового продукта в размере соответственно  4783750,0  тыс. рублей и</w:t>
      </w:r>
      <w:r>
        <w:rPr>
          <w:b/>
        </w:rPr>
        <w:t xml:space="preserve"> </w:t>
      </w:r>
      <w:r w:rsidRPr="009D73B6">
        <w:rPr>
          <w:b/>
        </w:rPr>
        <w:t>4810445,0 тыс. рублей</w:t>
      </w:r>
      <w:r w:rsidR="00D870DF">
        <w:t>;</w:t>
      </w:r>
    </w:p>
    <w:p w:rsidR="00D870DF" w:rsidRDefault="009D73B6" w:rsidP="009D73B6">
      <w:pPr>
        <w:numPr>
          <w:ilvl w:val="0"/>
          <w:numId w:val="15"/>
        </w:numPr>
        <w:jc w:val="both"/>
      </w:pPr>
      <w:proofErr w:type="gramStart"/>
      <w:r w:rsidRPr="009D73B6">
        <w:t>прогнозируемый общий объем доходов районного бюджета на 2022 год в сумме 780010,222 тыс. рублей, в том числе объем межбюджетных трансфертов, получаемых из республиканского бюджета в сумме 680751,422 тыс. рублей, и на 2023 год в сумме 662437,399, в том числе объем межбюджетных трансфертов из республиканского бюджета в сумме 563178,599 тыс. рублей, согласно приложению 2 к настоящему решению</w:t>
      </w:r>
      <w:r w:rsidR="00D870DF">
        <w:t>;</w:t>
      </w:r>
      <w:proofErr w:type="gramEnd"/>
    </w:p>
    <w:p w:rsidR="00D870DF" w:rsidRDefault="00195780" w:rsidP="00195780">
      <w:pPr>
        <w:numPr>
          <w:ilvl w:val="0"/>
          <w:numId w:val="15"/>
        </w:numPr>
        <w:jc w:val="both"/>
      </w:pPr>
      <w:r w:rsidRPr="00195780">
        <w:t>общий объем расходов районного бюджета МР «Сергокалинский район» на 2022 год в сумме 766510,222</w:t>
      </w:r>
      <w:r>
        <w:t xml:space="preserve"> </w:t>
      </w:r>
      <w:r w:rsidRPr="00195780">
        <w:t>тыс. рублей и на 2023 год в сумме 648937,399 тыс. рублей</w:t>
      </w:r>
      <w:r w:rsidR="00D870DF">
        <w:t>;</w:t>
      </w:r>
    </w:p>
    <w:p w:rsidR="00D870DF" w:rsidRDefault="00195780" w:rsidP="00195780">
      <w:pPr>
        <w:numPr>
          <w:ilvl w:val="0"/>
          <w:numId w:val="15"/>
        </w:numPr>
        <w:jc w:val="both"/>
      </w:pPr>
      <w:r w:rsidRPr="00195780">
        <w:rPr>
          <w:bCs/>
        </w:rPr>
        <w:t>верхний предел муниципального долга на 1 января 2023 года в сумме 41091,704                          тыс. рублей и на 1 января 2024 года в сумме 27394,472 тыс. рублей, в том числе муниципальные гарантии в суммах соответственно 591,704 тыс. рублей и 394,472 тыс. рублей</w:t>
      </w:r>
      <w:r w:rsidR="00D870DF">
        <w:t>;</w:t>
      </w:r>
    </w:p>
    <w:p w:rsidR="00D870DF" w:rsidRDefault="00195780" w:rsidP="00195780">
      <w:pPr>
        <w:numPr>
          <w:ilvl w:val="0"/>
          <w:numId w:val="15"/>
        </w:numPr>
        <w:jc w:val="both"/>
      </w:pPr>
      <w:r w:rsidRPr="00195780">
        <w:rPr>
          <w:bCs/>
        </w:rPr>
        <w:t>предельный объем расходов на обслуживание муниципального долга на 2022 год в сумме  40,5 тыс. рублей и на 2023 год в сумме 27 тыс. рублей</w:t>
      </w:r>
      <w:r w:rsidR="00D870DF">
        <w:rPr>
          <w:bCs/>
        </w:rPr>
        <w:t>;</w:t>
      </w:r>
    </w:p>
    <w:p w:rsidR="00D870DF" w:rsidRDefault="00195780" w:rsidP="00195780">
      <w:pPr>
        <w:numPr>
          <w:ilvl w:val="0"/>
          <w:numId w:val="15"/>
        </w:numPr>
        <w:jc w:val="both"/>
      </w:pPr>
      <w:r w:rsidRPr="00195780">
        <w:rPr>
          <w:bCs/>
        </w:rPr>
        <w:t>профицит районного бюджета на 2022 год в сумме 13 500,0 тыс. рублей и на 2023 год в сумме 13 500,00 тыс. рублей</w:t>
      </w:r>
      <w:r>
        <w:rPr>
          <w:bCs/>
        </w:rPr>
        <w:t>.</w:t>
      </w:r>
      <w:r w:rsidR="00D870DF">
        <w:rPr>
          <w:bCs/>
        </w:rPr>
        <w:t xml:space="preserve"> </w:t>
      </w:r>
    </w:p>
    <w:p w:rsidR="00D870DF" w:rsidRDefault="00D870DF" w:rsidP="00D870DF">
      <w:pPr>
        <w:numPr>
          <w:ilvl w:val="0"/>
          <w:numId w:val="13"/>
        </w:numPr>
        <w:jc w:val="both"/>
      </w:pPr>
      <w:r>
        <w:t>Утвердить источники финансирования дефицита районного бюджета МР "Сергокалинский район" на 202</w:t>
      </w:r>
      <w:r w:rsidR="00195780">
        <w:t>2</w:t>
      </w:r>
      <w:r>
        <w:t xml:space="preserve"> и 202</w:t>
      </w:r>
      <w:r w:rsidR="00195780">
        <w:t>3</w:t>
      </w:r>
      <w:r>
        <w:t xml:space="preserve"> годы согласно приложению №4 к настоящему решению</w:t>
      </w:r>
    </w:p>
    <w:p w:rsidR="00D870DF" w:rsidRDefault="00D870DF" w:rsidP="00D870DF">
      <w:pPr>
        <w:rPr>
          <w:b/>
          <w:bCs/>
        </w:rPr>
      </w:pPr>
    </w:p>
    <w:p w:rsidR="00D870DF" w:rsidRDefault="00D870DF" w:rsidP="00195780">
      <w:pPr>
        <w:jc w:val="both"/>
        <w:rPr>
          <w:b/>
        </w:rPr>
      </w:pPr>
      <w:r>
        <w:rPr>
          <w:b/>
          <w:bCs/>
        </w:rPr>
        <w:t>Статья 2</w:t>
      </w:r>
      <w:r>
        <w:t xml:space="preserve">. </w:t>
      </w:r>
      <w:r>
        <w:rPr>
          <w:b/>
        </w:rPr>
        <w:t>Нормативы распределения доходов районного бюджета и бюджетов поселений на 202</w:t>
      </w:r>
      <w:r w:rsidR="00D1581C">
        <w:rPr>
          <w:b/>
        </w:rPr>
        <w:t>1</w:t>
      </w:r>
      <w:r>
        <w:rPr>
          <w:b/>
        </w:rPr>
        <w:t xml:space="preserve"> год и на плановый период 202</w:t>
      </w:r>
      <w:r w:rsidR="00D1581C">
        <w:rPr>
          <w:b/>
        </w:rPr>
        <w:t>2</w:t>
      </w:r>
      <w:r>
        <w:rPr>
          <w:b/>
        </w:rPr>
        <w:t xml:space="preserve"> и 202</w:t>
      </w:r>
      <w:r w:rsidR="00D1581C">
        <w:rPr>
          <w:b/>
        </w:rPr>
        <w:t>3</w:t>
      </w:r>
      <w:r>
        <w:rPr>
          <w:b/>
        </w:rPr>
        <w:t xml:space="preserve"> годов </w:t>
      </w:r>
    </w:p>
    <w:p w:rsidR="00D870DF" w:rsidRDefault="00D870DF" w:rsidP="00D870DF">
      <w:pPr>
        <w:numPr>
          <w:ilvl w:val="0"/>
          <w:numId w:val="1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Установить дополнительный норматив зачисления налога на доходы физических лиц в бюджеты поселений в размере  2-х  процентов.</w:t>
      </w:r>
    </w:p>
    <w:p w:rsidR="00D870DF" w:rsidRDefault="00D870DF" w:rsidP="00D870DF">
      <w:pPr>
        <w:numPr>
          <w:ilvl w:val="0"/>
          <w:numId w:val="16"/>
        </w:numPr>
        <w:jc w:val="both"/>
      </w:pPr>
      <w:r>
        <w:t>Установить, что доходы бюджета муниципального  района, поступающие в 202</w:t>
      </w:r>
      <w:r w:rsidR="00D1581C">
        <w:t>1</w:t>
      </w:r>
      <w:r>
        <w:t xml:space="preserve"> году, формируются за счет: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налога на доходы физических лиц – по нормативу 62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lastRenderedPageBreak/>
        <w:t>единого налога на вмененный доход для отдельных видов деятельности – по                                        нормативу 100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земельного налога, взимаемого на межселенных территориях</w:t>
      </w:r>
      <w:proofErr w:type="gramStart"/>
      <w:r>
        <w:t xml:space="preserve"> ,</w:t>
      </w:r>
      <w:proofErr w:type="gramEnd"/>
      <w:r>
        <w:t xml:space="preserve"> - по нормативу 100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налога на имущество физических лиц, взимаемого на межселенных территориях – по нормативу 100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единого сельскохозяйственного налога – по нормативу 70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 xml:space="preserve">государственной пошлины по делам, рассматриваемых в судах </w:t>
      </w:r>
      <w:proofErr w:type="gramStart"/>
      <w:r>
        <w:t>общий</w:t>
      </w:r>
      <w:proofErr w:type="gramEnd"/>
      <w:r>
        <w:t xml:space="preserve"> юрисдикции, мировыми судьями </w:t>
      </w:r>
      <w:r>
        <w:rPr>
          <w:i/>
        </w:rPr>
        <w:t>(за исключением госпошлины по делам,</w:t>
      </w:r>
      <w:r w:rsidR="007F21D2">
        <w:rPr>
          <w:i/>
        </w:rPr>
        <w:t xml:space="preserve"> </w:t>
      </w:r>
      <w:r>
        <w:rPr>
          <w:i/>
        </w:rPr>
        <w:t>рассматриваемых Верховным Судом Российской Федерации)</w:t>
      </w:r>
      <w:r>
        <w:t>- по нормативу 100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налог, взимаемый в связи с применением упрощенной системы налогообложения – по нормативу 100 процентов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государственной пошлины за совершение нотариальных действий</w:t>
      </w:r>
      <w:r w:rsidR="004422E2">
        <w:t xml:space="preserve"> </w:t>
      </w:r>
      <w:r>
        <w:t>(за исключением действий, совершаемых консульскими учреждениями Российской Федерации) по нормативу 100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государственной пошлины за выдачу ордера на квартиру - по нормативу100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государственной пошлины за выдачу разрешения на распространение наружной рекламы – по нормативу 100 процентов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доходов от продажи и передачи 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и предназначенных для жилищного строительства - по нормативу 100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платы за негативное воздействие на окружающую среду – по нормативу 40 процентов;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отмененных налогов и сборов и сумм погашения налоговой задолженности прошлых лет – в соответствии с нормативами отчислений согласно законодательству Республики Дагестан;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доходов от оплаты прочих налогов, и сборов и др. платежей по ставкам и нормативам, установленным законодательством РФ и законодательством РД;</w:t>
      </w:r>
    </w:p>
    <w:p w:rsidR="00D870DF" w:rsidRDefault="00D870DF" w:rsidP="00D870DF">
      <w:pPr>
        <w:numPr>
          <w:ilvl w:val="0"/>
          <w:numId w:val="17"/>
        </w:numPr>
        <w:jc w:val="both"/>
      </w:pPr>
      <w:r>
        <w:t>доходы от неналоговых поступлений по ставкам и нормативу, установленных законодательством.</w:t>
      </w:r>
    </w:p>
    <w:p w:rsidR="00D870DF" w:rsidRDefault="00D870DF" w:rsidP="00D870DF">
      <w:pPr>
        <w:jc w:val="both"/>
      </w:pPr>
    </w:p>
    <w:p w:rsidR="00D870DF" w:rsidRDefault="00D870DF" w:rsidP="00D870DF">
      <w:pPr>
        <w:jc w:val="both"/>
        <w:rPr>
          <w:b/>
        </w:rPr>
      </w:pPr>
      <w:r>
        <w:rPr>
          <w:b/>
          <w:bCs/>
        </w:rPr>
        <w:t>Статья 3</w:t>
      </w:r>
      <w:r>
        <w:rPr>
          <w:b/>
        </w:rPr>
        <w:t>.</w:t>
      </w:r>
      <w:r w:rsidR="005D5FF4">
        <w:rPr>
          <w:b/>
        </w:rPr>
        <w:t xml:space="preserve"> </w:t>
      </w:r>
      <w:r>
        <w:rPr>
          <w:b/>
        </w:rPr>
        <w:t>Главные администраторы доходов районного бюджета МР «Сергокалинский район»</w:t>
      </w:r>
    </w:p>
    <w:p w:rsidR="00D870DF" w:rsidRDefault="00D870DF" w:rsidP="00D870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1.Закрепить источники доходов районного бюджета МР «Сергокалинский район» за главными администраторами доходов районного бюджета МР «Сергокалинский район»- органами местного самоуправления и утвердить перечень кодов источников финансирования дефицита согласно приложению 18 к настоящему решению.</w:t>
      </w:r>
    </w:p>
    <w:p w:rsidR="00D870DF" w:rsidRDefault="00D870DF" w:rsidP="00D870DF">
      <w:pPr>
        <w:jc w:val="both"/>
        <w:rPr>
          <w:b/>
          <w:bCs/>
        </w:rPr>
      </w:pPr>
    </w:p>
    <w:p w:rsidR="00D870DF" w:rsidRDefault="00D870DF" w:rsidP="00D870DF">
      <w:pPr>
        <w:jc w:val="both"/>
        <w:rPr>
          <w:b/>
          <w:bCs/>
        </w:rPr>
      </w:pPr>
      <w:r>
        <w:rPr>
          <w:b/>
          <w:bCs/>
        </w:rPr>
        <w:t>Статья 4.  Бюджетные ассигнования районного бюджета МР «Сергокалинский район» на 202</w:t>
      </w:r>
      <w:r w:rsidR="005D5FF4">
        <w:rPr>
          <w:b/>
          <w:bCs/>
        </w:rPr>
        <w:t>1</w:t>
      </w:r>
      <w:r>
        <w:rPr>
          <w:b/>
          <w:bCs/>
        </w:rPr>
        <w:t xml:space="preserve"> год и на плановый период 202</w:t>
      </w:r>
      <w:r w:rsidR="005D5FF4">
        <w:rPr>
          <w:b/>
          <w:bCs/>
        </w:rPr>
        <w:t>2</w:t>
      </w:r>
      <w:r>
        <w:rPr>
          <w:b/>
          <w:bCs/>
        </w:rPr>
        <w:t xml:space="preserve"> и 202</w:t>
      </w:r>
      <w:r w:rsidR="005D5FF4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5D5FF4" w:rsidRPr="000F6A77" w:rsidRDefault="005D5FF4" w:rsidP="005D5FF4">
      <w:pPr>
        <w:pStyle w:val="a9"/>
        <w:numPr>
          <w:ilvl w:val="0"/>
          <w:numId w:val="6"/>
        </w:numPr>
        <w:jc w:val="both"/>
      </w:pPr>
      <w:r w:rsidRPr="000F6A7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Одобрить</w:t>
      </w:r>
      <w:r w:rsidRPr="000F6A77">
        <w:rPr>
          <w:color w:val="000000"/>
        </w:rPr>
        <w:t xml:space="preserve"> общий объем бюджетных ассигнований на исполнение публичных нормативных обязательств на 20</w:t>
      </w:r>
      <w:r>
        <w:rPr>
          <w:color w:val="000000"/>
        </w:rPr>
        <w:t>21</w:t>
      </w:r>
      <w:r w:rsidRPr="000F6A77">
        <w:rPr>
          <w:color w:val="000000"/>
        </w:rPr>
        <w:t xml:space="preserve"> год в сумме </w:t>
      </w:r>
      <w:r>
        <w:rPr>
          <w:color w:val="000000"/>
        </w:rPr>
        <w:t>8</w:t>
      </w:r>
      <w:r>
        <w:rPr>
          <w:b/>
        </w:rPr>
        <w:t xml:space="preserve"> 799</w:t>
      </w:r>
      <w:r w:rsidRPr="00516C48">
        <w:rPr>
          <w:b/>
        </w:rPr>
        <w:t>,</w:t>
      </w:r>
      <w:r>
        <w:rPr>
          <w:b/>
        </w:rPr>
        <w:t>433</w:t>
      </w:r>
      <w:r w:rsidRPr="00516C48">
        <w:t xml:space="preserve"> </w:t>
      </w:r>
      <w:r w:rsidRPr="000F6A77">
        <w:rPr>
          <w:color w:val="000000"/>
        </w:rPr>
        <w:t>тыс. рублей, на 20</w:t>
      </w:r>
      <w:r>
        <w:rPr>
          <w:color w:val="000000"/>
        </w:rPr>
        <w:t>22</w:t>
      </w:r>
      <w:r w:rsidRPr="000F6A77">
        <w:rPr>
          <w:color w:val="000000"/>
        </w:rPr>
        <w:t xml:space="preserve"> год в сумме </w:t>
      </w:r>
      <w:r>
        <w:rPr>
          <w:b/>
        </w:rPr>
        <w:t>8</w:t>
      </w:r>
      <w:r w:rsidRPr="00516C48">
        <w:rPr>
          <w:b/>
        </w:rPr>
        <w:t> </w:t>
      </w:r>
      <w:r>
        <w:rPr>
          <w:b/>
        </w:rPr>
        <w:t>887</w:t>
      </w:r>
      <w:r w:rsidRPr="00516C48">
        <w:rPr>
          <w:b/>
        </w:rPr>
        <w:t>,</w:t>
      </w:r>
      <w:r>
        <w:rPr>
          <w:b/>
        </w:rPr>
        <w:t>223</w:t>
      </w:r>
      <w:r w:rsidRPr="00516C48">
        <w:t xml:space="preserve"> </w:t>
      </w:r>
      <w:r w:rsidRPr="000F6A77">
        <w:rPr>
          <w:color w:val="000000"/>
        </w:rPr>
        <w:t>тыс. рублей и на 202</w:t>
      </w:r>
      <w:r>
        <w:rPr>
          <w:color w:val="000000"/>
        </w:rPr>
        <w:t>3</w:t>
      </w:r>
      <w:r w:rsidRPr="000F6A77">
        <w:rPr>
          <w:color w:val="000000"/>
        </w:rPr>
        <w:t xml:space="preserve"> год в сумме </w:t>
      </w:r>
      <w:r>
        <w:rPr>
          <w:color w:val="000000"/>
        </w:rPr>
        <w:t>9</w:t>
      </w:r>
      <w:r w:rsidRPr="00516C48">
        <w:rPr>
          <w:b/>
        </w:rPr>
        <w:t> </w:t>
      </w:r>
      <w:r>
        <w:rPr>
          <w:b/>
        </w:rPr>
        <w:t>134</w:t>
      </w:r>
      <w:r w:rsidRPr="00516C48">
        <w:rPr>
          <w:b/>
        </w:rPr>
        <w:t>,</w:t>
      </w:r>
      <w:r>
        <w:rPr>
          <w:b/>
        </w:rPr>
        <w:t>747</w:t>
      </w:r>
      <w:r w:rsidRPr="00516C48">
        <w:t xml:space="preserve"> </w:t>
      </w:r>
      <w:r w:rsidRPr="000F6A77">
        <w:rPr>
          <w:color w:val="000000"/>
        </w:rPr>
        <w:t>тыс. рублей.</w:t>
      </w:r>
    </w:p>
    <w:p w:rsidR="005D5FF4" w:rsidRDefault="005D5FF4" w:rsidP="005D5FF4">
      <w:pPr>
        <w:pStyle w:val="a9"/>
        <w:numPr>
          <w:ilvl w:val="0"/>
          <w:numId w:val="6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pple-converted-space"/>
          <w:color w:val="000000"/>
        </w:rPr>
        <w:t>Одобрить</w:t>
      </w:r>
      <w:r w:rsidRPr="00B671D9">
        <w:rPr>
          <w:color w:val="000000"/>
        </w:rPr>
        <w:t xml:space="preserve"> источники финансировани</w:t>
      </w:r>
      <w:r>
        <w:rPr>
          <w:color w:val="000000"/>
        </w:rPr>
        <w:t>я дефицита районного бюджета МР «</w:t>
      </w:r>
      <w:r w:rsidRPr="00B671D9">
        <w:rPr>
          <w:color w:val="000000"/>
        </w:rPr>
        <w:t>Сергокалинский район»</w:t>
      </w:r>
      <w:r>
        <w:rPr>
          <w:color w:val="000000"/>
        </w:rPr>
        <w:t xml:space="preserve"> </w:t>
      </w:r>
    </w:p>
    <w:p w:rsidR="005D5FF4" w:rsidRDefault="005D5FF4" w:rsidP="005D5FF4">
      <w:pPr>
        <w:pStyle w:val="a9"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Н</w:t>
      </w:r>
      <w:r w:rsidRPr="00B671D9">
        <w:rPr>
          <w:color w:val="000000"/>
        </w:rPr>
        <w:t>а 20</w:t>
      </w:r>
      <w:r>
        <w:rPr>
          <w:color w:val="000000"/>
        </w:rPr>
        <w:t xml:space="preserve">21 </w:t>
      </w:r>
      <w:r w:rsidRPr="00B671D9">
        <w:rPr>
          <w:color w:val="000000"/>
        </w:rPr>
        <w:t xml:space="preserve">год согласно приложению </w:t>
      </w:r>
      <w:r>
        <w:rPr>
          <w:color w:val="000000"/>
        </w:rPr>
        <w:t>3</w:t>
      </w:r>
      <w:r w:rsidRPr="00B671D9">
        <w:rPr>
          <w:color w:val="000000"/>
        </w:rPr>
        <w:t xml:space="preserve"> к настоящему решению.</w:t>
      </w:r>
    </w:p>
    <w:p w:rsidR="005D5FF4" w:rsidRDefault="005D5FF4" w:rsidP="005D5FF4">
      <w:pPr>
        <w:pStyle w:val="a9"/>
        <w:numPr>
          <w:ilvl w:val="0"/>
          <w:numId w:val="27"/>
        </w:numPr>
        <w:jc w:val="both"/>
      </w:pPr>
      <w:r w:rsidRPr="008005CE">
        <w:rPr>
          <w:color w:val="000000"/>
        </w:rPr>
        <w:t xml:space="preserve">На </w:t>
      </w:r>
      <w:r>
        <w:t>плановый период 2022 и 2023 годов согласно приложению 4 к настоящему решению:</w:t>
      </w:r>
    </w:p>
    <w:p w:rsidR="005D5FF4" w:rsidRDefault="005D5FF4" w:rsidP="005D5FF4">
      <w:pPr>
        <w:pStyle w:val="a9"/>
        <w:numPr>
          <w:ilvl w:val="0"/>
          <w:numId w:val="6"/>
        </w:numPr>
        <w:jc w:val="both"/>
      </w:pPr>
      <w:r>
        <w:rPr>
          <w:rStyle w:val="apple-converted-space"/>
          <w:color w:val="000000"/>
        </w:rPr>
        <w:t>Одобрить</w:t>
      </w:r>
      <w:r>
        <w:t xml:space="preserve"> ведомственную структуру расходов районного бюджета МР «Сергокалинский район»;</w:t>
      </w:r>
    </w:p>
    <w:p w:rsidR="005D5FF4" w:rsidRDefault="005D5FF4" w:rsidP="005D5FF4">
      <w:pPr>
        <w:pStyle w:val="a9"/>
        <w:numPr>
          <w:ilvl w:val="0"/>
          <w:numId w:val="7"/>
        </w:numPr>
        <w:jc w:val="both"/>
      </w:pPr>
      <w:r>
        <w:t>На 2021 год согласно приложению 5 к настоящему решению:</w:t>
      </w:r>
    </w:p>
    <w:p w:rsidR="005D5FF4" w:rsidRDefault="005D5FF4" w:rsidP="005D5FF4">
      <w:pPr>
        <w:pStyle w:val="a9"/>
        <w:numPr>
          <w:ilvl w:val="0"/>
          <w:numId w:val="7"/>
        </w:numPr>
        <w:jc w:val="both"/>
      </w:pPr>
      <w:r>
        <w:lastRenderedPageBreak/>
        <w:t>На плановый период 2022 и 2023 годов согласно приложению 6 к настоящему решению:</w:t>
      </w:r>
    </w:p>
    <w:p w:rsidR="005D5FF4" w:rsidRDefault="005D5FF4" w:rsidP="005D5FF4">
      <w:pPr>
        <w:pStyle w:val="a9"/>
        <w:numPr>
          <w:ilvl w:val="0"/>
          <w:numId w:val="6"/>
        </w:numPr>
        <w:jc w:val="both"/>
      </w:pPr>
      <w:r>
        <w:rPr>
          <w:rStyle w:val="apple-converted-space"/>
          <w:color w:val="000000"/>
        </w:rPr>
        <w:t>Одобрить</w:t>
      </w:r>
      <w:r>
        <w:t xml:space="preserve"> распределение бюджетных ассигнований по разделам и подразделам, целевым статьям и видам расходов классификации расходов районного бюджета МР «Сергокалинский район»:</w:t>
      </w:r>
    </w:p>
    <w:p w:rsidR="005D5FF4" w:rsidRDefault="005D5FF4" w:rsidP="005D5FF4">
      <w:pPr>
        <w:pStyle w:val="a9"/>
        <w:numPr>
          <w:ilvl w:val="0"/>
          <w:numId w:val="23"/>
        </w:numPr>
        <w:jc w:val="both"/>
      </w:pPr>
      <w:r>
        <w:t>На 2021 год согласно приложению 7 к настоящему решению;</w:t>
      </w:r>
    </w:p>
    <w:p w:rsidR="005D5FF4" w:rsidRDefault="005D5FF4" w:rsidP="005D5FF4">
      <w:pPr>
        <w:pStyle w:val="a9"/>
        <w:numPr>
          <w:ilvl w:val="0"/>
          <w:numId w:val="23"/>
        </w:numPr>
        <w:jc w:val="both"/>
      </w:pPr>
      <w:r>
        <w:t xml:space="preserve">На плановый период 2022 и 2023 годов согласно приложению 8 к настоящему решению </w:t>
      </w:r>
    </w:p>
    <w:p w:rsidR="005D5FF4" w:rsidRDefault="005D5FF4" w:rsidP="005D5FF4">
      <w:pPr>
        <w:pStyle w:val="a9"/>
        <w:numPr>
          <w:ilvl w:val="0"/>
          <w:numId w:val="6"/>
        </w:numPr>
        <w:jc w:val="both"/>
      </w:pPr>
      <w:r>
        <w:rPr>
          <w:rStyle w:val="apple-converted-space"/>
          <w:color w:val="000000"/>
        </w:rPr>
        <w:t>Одобрить</w:t>
      </w:r>
      <w:r>
        <w:t xml:space="preserve"> распределение субвенций бюджетам поселений на осуществление полномочий по первичному воинскому учету на территориях, где отсутствуют военные комиссариаты;</w:t>
      </w:r>
    </w:p>
    <w:p w:rsidR="005D5FF4" w:rsidRDefault="005D5FF4" w:rsidP="005D5FF4">
      <w:pPr>
        <w:pStyle w:val="a9"/>
        <w:numPr>
          <w:ilvl w:val="0"/>
          <w:numId w:val="8"/>
        </w:numPr>
        <w:jc w:val="both"/>
      </w:pPr>
      <w:r>
        <w:t>На 2021 год согласно приложению 9 к настоящему решению;</w:t>
      </w:r>
    </w:p>
    <w:p w:rsidR="005D5FF4" w:rsidRDefault="005D5FF4" w:rsidP="005D5FF4">
      <w:pPr>
        <w:pStyle w:val="a9"/>
        <w:numPr>
          <w:ilvl w:val="0"/>
          <w:numId w:val="8"/>
        </w:numPr>
        <w:jc w:val="both"/>
      </w:pPr>
      <w:r>
        <w:t>На плановый период 2022 и 2023 годов согласно приложению 10 к настоящему решению;</w:t>
      </w:r>
    </w:p>
    <w:p w:rsidR="005D5FF4" w:rsidRDefault="005D5FF4" w:rsidP="005D5FF4">
      <w:pPr>
        <w:pStyle w:val="a9"/>
        <w:numPr>
          <w:ilvl w:val="0"/>
          <w:numId w:val="6"/>
        </w:numPr>
        <w:jc w:val="both"/>
      </w:pPr>
      <w:r>
        <w:rPr>
          <w:rStyle w:val="apple-converted-space"/>
          <w:color w:val="000000"/>
        </w:rPr>
        <w:t>Одобрить</w:t>
      </w:r>
      <w:r>
        <w:t xml:space="preserve"> распределение дотации бюджетам поселений из Фонда Компенсации на выполнение собственных полномочий:</w:t>
      </w:r>
    </w:p>
    <w:p w:rsidR="005D5FF4" w:rsidRDefault="005D5FF4" w:rsidP="005D5FF4">
      <w:pPr>
        <w:pStyle w:val="a9"/>
        <w:numPr>
          <w:ilvl w:val="0"/>
          <w:numId w:val="24"/>
        </w:numPr>
        <w:jc w:val="both"/>
      </w:pPr>
      <w:r>
        <w:t>На 2021 год согласно приложению 11 к настоящему решению;</w:t>
      </w:r>
    </w:p>
    <w:p w:rsidR="005D5FF4" w:rsidRDefault="005D5FF4" w:rsidP="005D5FF4">
      <w:pPr>
        <w:pStyle w:val="a9"/>
        <w:numPr>
          <w:ilvl w:val="0"/>
          <w:numId w:val="24"/>
        </w:numPr>
        <w:jc w:val="both"/>
      </w:pPr>
      <w:r>
        <w:t>На плановый период 2022 и 2023 годов согласно приложению 12 к настоящему решению.</w:t>
      </w:r>
    </w:p>
    <w:p w:rsidR="005D5FF4" w:rsidRDefault="005D5FF4" w:rsidP="005D5FF4">
      <w:pPr>
        <w:pStyle w:val="a9"/>
        <w:numPr>
          <w:ilvl w:val="0"/>
          <w:numId w:val="6"/>
        </w:numPr>
        <w:jc w:val="both"/>
      </w:pPr>
      <w:r>
        <w:rPr>
          <w:rStyle w:val="apple-converted-space"/>
          <w:color w:val="000000"/>
        </w:rPr>
        <w:t>Одобрить</w:t>
      </w:r>
      <w:r>
        <w:t xml:space="preserve"> распределение межбюджетных трансфертов  поселениям на осуществление части полномочий по решению вопросов местного значения в соответствии с заключенными соглашениями;</w:t>
      </w:r>
    </w:p>
    <w:p w:rsidR="005D5FF4" w:rsidRDefault="005D5FF4" w:rsidP="005D5FF4">
      <w:pPr>
        <w:pStyle w:val="a9"/>
        <w:numPr>
          <w:ilvl w:val="0"/>
          <w:numId w:val="25"/>
        </w:numPr>
        <w:jc w:val="both"/>
      </w:pPr>
      <w:r>
        <w:t>На 2021 год согласно приложению 13 к настоящему решению;</w:t>
      </w:r>
    </w:p>
    <w:p w:rsidR="005D5FF4" w:rsidRDefault="005D5FF4" w:rsidP="005D5FF4">
      <w:pPr>
        <w:pStyle w:val="a9"/>
        <w:numPr>
          <w:ilvl w:val="0"/>
          <w:numId w:val="6"/>
        </w:numPr>
        <w:jc w:val="both"/>
      </w:pPr>
      <w:r>
        <w:rPr>
          <w:rStyle w:val="apple-converted-space"/>
          <w:color w:val="000000"/>
        </w:rPr>
        <w:t>Одобрить</w:t>
      </w:r>
      <w:r>
        <w:t xml:space="preserve"> распределение межбюджетных трансфертов поселениям на выполнение дорожных работ:</w:t>
      </w:r>
    </w:p>
    <w:p w:rsidR="005D5FF4" w:rsidRDefault="005D5FF4" w:rsidP="005D5FF4">
      <w:pPr>
        <w:pStyle w:val="a9"/>
        <w:numPr>
          <w:ilvl w:val="0"/>
          <w:numId w:val="26"/>
        </w:numPr>
        <w:jc w:val="both"/>
      </w:pPr>
      <w:r>
        <w:t>На 2021 год согласно приложению 14 к настоящему решению;</w:t>
      </w:r>
    </w:p>
    <w:p w:rsidR="005D5FF4" w:rsidRDefault="005D5FF4" w:rsidP="005D5FF4">
      <w:pPr>
        <w:pStyle w:val="a9"/>
        <w:numPr>
          <w:ilvl w:val="0"/>
          <w:numId w:val="26"/>
        </w:numPr>
        <w:jc w:val="both"/>
      </w:pPr>
      <w:r>
        <w:t>На плановый период 2022 и 2023 годов согласно приложению 15 к настоящему решению;</w:t>
      </w:r>
    </w:p>
    <w:p w:rsidR="005D5FF4" w:rsidRDefault="005D5FF4" w:rsidP="005D5FF4">
      <w:pPr>
        <w:pStyle w:val="a9"/>
        <w:numPr>
          <w:ilvl w:val="0"/>
          <w:numId w:val="6"/>
        </w:numPr>
        <w:jc w:val="both"/>
      </w:pPr>
      <w:r>
        <w:rPr>
          <w:rStyle w:val="apple-converted-space"/>
          <w:color w:val="000000"/>
        </w:rPr>
        <w:t>Одобрить</w:t>
      </w:r>
      <w:r>
        <w:t xml:space="preserve"> Программу государственных внутренних заимствований МР «Сергокалинский район» </w:t>
      </w:r>
    </w:p>
    <w:p w:rsidR="005D5FF4" w:rsidRDefault="005D5FF4" w:rsidP="005D5FF4">
      <w:pPr>
        <w:pStyle w:val="a9"/>
        <w:jc w:val="both"/>
      </w:pPr>
      <w:r>
        <w:t>1) На 2021 год согласно приложению 16 к настоящему решению;</w:t>
      </w:r>
    </w:p>
    <w:p w:rsidR="00D870DF" w:rsidRDefault="005D5FF4" w:rsidP="005D5FF4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t>2) На плановый период 2022 и 2023 годов согласно приложению 17 к настоящему решению.</w:t>
      </w:r>
    </w:p>
    <w:p w:rsidR="00D870DF" w:rsidRDefault="00D870DF" w:rsidP="00D870DF">
      <w:pPr>
        <w:jc w:val="both"/>
      </w:pPr>
    </w:p>
    <w:p w:rsidR="00D870DF" w:rsidRDefault="00D870DF" w:rsidP="00D870DF">
      <w:pPr>
        <w:jc w:val="both"/>
        <w:rPr>
          <w:b/>
          <w:bCs/>
        </w:rPr>
      </w:pPr>
      <w:r>
        <w:rPr>
          <w:b/>
          <w:bCs/>
        </w:rPr>
        <w:t>Статья 5. Особенности использования бюджетных ассигнований по обеспечению деятельности органов местного самоуправления</w:t>
      </w:r>
    </w:p>
    <w:p w:rsidR="00D870DF" w:rsidRDefault="00D870DF" w:rsidP="00D870DF">
      <w:pPr>
        <w:jc w:val="both"/>
        <w:rPr>
          <w:b/>
        </w:rPr>
      </w:pPr>
      <w:r>
        <w:rPr>
          <w:bCs/>
        </w:rPr>
        <w:t xml:space="preserve">           Органы местного самоуправления не вправе принимать решения, приводящие к увеличению в 202</w:t>
      </w:r>
      <w:r w:rsidR="005D5FF4">
        <w:rPr>
          <w:bCs/>
        </w:rPr>
        <w:t>1</w:t>
      </w:r>
      <w:r>
        <w:rPr>
          <w:bCs/>
        </w:rPr>
        <w:t xml:space="preserve"> году численности работников органов местного самоуправления и работников муниципальных учреждений Сергокалинского района, за исключением случаев, предусмотренных федеральным и республиканским  законодательством.</w:t>
      </w:r>
    </w:p>
    <w:p w:rsidR="00D870DF" w:rsidRDefault="00D870DF" w:rsidP="00D870DF">
      <w:pPr>
        <w:jc w:val="both"/>
        <w:rPr>
          <w:b/>
        </w:rPr>
      </w:pPr>
    </w:p>
    <w:p w:rsidR="00D870DF" w:rsidRDefault="00D870DF" w:rsidP="00D870DF">
      <w:pPr>
        <w:jc w:val="both"/>
        <w:rPr>
          <w:b/>
        </w:rPr>
      </w:pPr>
      <w:r>
        <w:rPr>
          <w:b/>
        </w:rPr>
        <w:t>Статья 6.</w:t>
      </w:r>
      <w:r w:rsidR="005D5FF4">
        <w:rPr>
          <w:b/>
        </w:rPr>
        <w:t xml:space="preserve"> </w:t>
      </w:r>
      <w:r>
        <w:rPr>
          <w:b/>
        </w:rPr>
        <w:t>Особенности использования бюджетных ассигнований в сфере     образования</w:t>
      </w:r>
    </w:p>
    <w:p w:rsidR="00D870DF" w:rsidRDefault="005D5FF4" w:rsidP="00D870DF">
      <w:pPr>
        <w:jc w:val="both"/>
      </w:pPr>
      <w:r w:rsidRPr="005D5FF4">
        <w:t xml:space="preserve">Установить, что бюджетные ассигнования, предусмотренные в соответствии со статьей 4 настоящего </w:t>
      </w:r>
      <w:proofErr w:type="gramStart"/>
      <w:r w:rsidRPr="005D5FF4">
        <w:t>Закона по разделу</w:t>
      </w:r>
      <w:proofErr w:type="gramEnd"/>
      <w:r w:rsidRPr="005D5FF4">
        <w:t xml:space="preserve"> «Образование» классификации расходов бюджетов РФ, в 2021 году направляются на финансирование расходов по обеспечению учащихся 1-4 классов муниципальных образовательных организаций в Сергокалинском районе разовым питанием по норме 61 рублей на одного учащегося в день</w:t>
      </w:r>
      <w:r w:rsidR="00D870DF">
        <w:t>.</w:t>
      </w:r>
    </w:p>
    <w:p w:rsidR="00D870DF" w:rsidRDefault="00D870DF" w:rsidP="00D870DF">
      <w:pPr>
        <w:jc w:val="both"/>
      </w:pPr>
    </w:p>
    <w:p w:rsidR="00D870DF" w:rsidRDefault="00D870DF" w:rsidP="00D870DF">
      <w:pPr>
        <w:jc w:val="both"/>
        <w:rPr>
          <w:b/>
        </w:rPr>
      </w:pPr>
      <w:r>
        <w:rPr>
          <w:b/>
        </w:rPr>
        <w:t>Статья 7. Установить,  что приоритетными статьями расходов местного бюджета, подлежащими финансированию в полном объеме, являются:</w:t>
      </w:r>
    </w:p>
    <w:p w:rsidR="00D870DF" w:rsidRDefault="00D870DF" w:rsidP="00D870DF">
      <w:pPr>
        <w:jc w:val="both"/>
        <w:rPr>
          <w:b/>
        </w:rPr>
      </w:pPr>
      <w:r>
        <w:t>1)  оплата труда</w:t>
      </w:r>
      <w:r>
        <w:rPr>
          <w:b/>
        </w:rPr>
        <w:t xml:space="preserve">;           </w:t>
      </w:r>
    </w:p>
    <w:p w:rsidR="00D870DF" w:rsidRDefault="00D870DF" w:rsidP="00D870DF">
      <w:pPr>
        <w:jc w:val="both"/>
      </w:pPr>
      <w:r>
        <w:t xml:space="preserve">2) начисления на фонд оплаты труда </w:t>
      </w:r>
      <w:r>
        <w:rPr>
          <w:i/>
        </w:rPr>
        <w:t>(единый социальный налог)</w:t>
      </w:r>
      <w:r>
        <w:t>, включая тарифы на обязательное социальное страхование от несчастных случаев на производстве и профессиональных заболеваний;</w:t>
      </w:r>
    </w:p>
    <w:p w:rsidR="00D870DF" w:rsidRDefault="00D870DF" w:rsidP="00D870DF">
      <w:pPr>
        <w:jc w:val="both"/>
      </w:pPr>
      <w:r>
        <w:lastRenderedPageBreak/>
        <w:t>3) трансферты населению:</w:t>
      </w:r>
    </w:p>
    <w:p w:rsidR="00D870DF" w:rsidRDefault="00D870DF" w:rsidP="00D870DF">
      <w:pPr>
        <w:jc w:val="both"/>
      </w:pPr>
      <w:r>
        <w:t>4) текущие обязательства по коммунальным услугам.</w:t>
      </w:r>
    </w:p>
    <w:p w:rsidR="00D870DF" w:rsidRDefault="00D870DF" w:rsidP="00D870DF">
      <w:pPr>
        <w:jc w:val="both"/>
      </w:pPr>
    </w:p>
    <w:p w:rsidR="00D870DF" w:rsidRDefault="00D870DF" w:rsidP="00D870DF">
      <w:pPr>
        <w:jc w:val="both"/>
        <w:rPr>
          <w:b/>
        </w:rPr>
      </w:pPr>
      <w:r>
        <w:rPr>
          <w:b/>
        </w:rPr>
        <w:t>Статья 8. Особенности использования неиспользованных остатков на 01.01.202</w:t>
      </w:r>
      <w:r w:rsidR="00067B6F">
        <w:rPr>
          <w:b/>
        </w:rPr>
        <w:t>1</w:t>
      </w:r>
      <w:r>
        <w:rPr>
          <w:b/>
        </w:rPr>
        <w:t>г</w:t>
      </w:r>
    </w:p>
    <w:p w:rsidR="00067B6F" w:rsidRDefault="00067B6F" w:rsidP="00D870DF">
      <w:pPr>
        <w:ind w:firstLine="708"/>
        <w:jc w:val="both"/>
      </w:pPr>
      <w:r w:rsidRPr="00067B6F">
        <w:t>Установить, что неиспользованные в 2020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республиканского бюджета Республики Дагестан</w:t>
      </w:r>
      <w:r w:rsidR="00D870DF">
        <w:t>.</w:t>
      </w:r>
    </w:p>
    <w:p w:rsidR="00D870DF" w:rsidRDefault="00D870DF" w:rsidP="00D870DF">
      <w:pPr>
        <w:ind w:firstLine="708"/>
        <w:jc w:val="both"/>
      </w:pPr>
      <w:r>
        <w:t xml:space="preserve"> </w:t>
      </w:r>
      <w:r w:rsidR="00067B6F" w:rsidRPr="00067B6F">
        <w:t>Установить, что остатки средств по состоянию на 01.01.2021</w:t>
      </w:r>
      <w:r w:rsidR="00067B6F">
        <w:t xml:space="preserve"> </w:t>
      </w:r>
      <w:r w:rsidR="00067B6F" w:rsidRPr="00067B6F">
        <w:t>г</w:t>
      </w:r>
      <w:r w:rsidR="00067B6F">
        <w:t>.</w:t>
      </w:r>
      <w:r w:rsidR="00067B6F" w:rsidRPr="00067B6F">
        <w:t xml:space="preserve"> на счетах бюджетополучателей, образовавшихся в связи с неполным использованием объемов финансирования, доведенных до них в пределах </w:t>
      </w:r>
      <w:proofErr w:type="gramStart"/>
      <w:r w:rsidR="00067B6F" w:rsidRPr="00067B6F">
        <w:t>ассигнований,  утвержденных решением    о муниципальном бюджете на 2020 год зачисляются</w:t>
      </w:r>
      <w:proofErr w:type="gramEnd"/>
      <w:r w:rsidR="00067B6F" w:rsidRPr="00067B6F">
        <w:t xml:space="preserve"> на единый бюджетный счет районного бюджета и направляются в 2021 году по  их назначению</w:t>
      </w:r>
      <w:r w:rsidR="00067B6F">
        <w:t>.</w:t>
      </w:r>
    </w:p>
    <w:p w:rsidR="00D870DF" w:rsidRDefault="00D870DF" w:rsidP="00D870DF">
      <w:pPr>
        <w:jc w:val="both"/>
        <w:rPr>
          <w:b/>
        </w:rPr>
      </w:pPr>
    </w:p>
    <w:p w:rsidR="00067B6F" w:rsidRDefault="00D870DF" w:rsidP="00067B6F">
      <w:pPr>
        <w:jc w:val="both"/>
      </w:pPr>
      <w:r>
        <w:rPr>
          <w:b/>
        </w:rPr>
        <w:t xml:space="preserve">Статья 9. </w:t>
      </w:r>
      <w:proofErr w:type="gramStart"/>
      <w:r w:rsidR="00067B6F"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067B6F" w:rsidRDefault="00067B6F" w:rsidP="00067B6F">
      <w:pPr>
        <w:jc w:val="both"/>
      </w:pPr>
      <w:r>
        <w:t xml:space="preserve">          Обязательства, вытекающие из договоров, исполнение которых осуществляется за счет средств местного бюджета, принятые  учреждениями и органами местного самоуправления муниципального района сверх утвержденных им лимитов бюджетных обязательств, не подлежат оплате за счет средств местного бюджета 2021 года.</w:t>
      </w:r>
    </w:p>
    <w:p w:rsidR="00067B6F" w:rsidRDefault="00067B6F" w:rsidP="00067B6F">
      <w:pPr>
        <w:jc w:val="both"/>
      </w:pPr>
      <w:r>
        <w:t xml:space="preserve">   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района, финансируемыми из местного бюджета на основе смет доходов и расходов, обеспечивается через орган, осуществляющий кассовое обслуживание  исполнения подлежащих исполнению за счет средств местного бюджета.</w:t>
      </w:r>
    </w:p>
    <w:p w:rsidR="00067B6F" w:rsidRDefault="00067B6F" w:rsidP="00067B6F">
      <w:pPr>
        <w:jc w:val="both"/>
      </w:pPr>
      <w:r>
        <w:t xml:space="preserve">          Орган, осуществляющий кассовое обслуживание исполнения местного бюджета имеет право приостанавливать оплату расходов местных бюджетов учреждений и органов местного самоуправления муниципального района, нарушающих установленный администрацией  муниципального района порядок учета обязательств, подлежащих исполнению за счет средств местного бюджета.</w:t>
      </w:r>
    </w:p>
    <w:p w:rsidR="00D870DF" w:rsidRDefault="00067B6F" w:rsidP="00067B6F">
      <w:pPr>
        <w:jc w:val="both"/>
      </w:pPr>
      <w:r>
        <w:t xml:space="preserve">          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</w:t>
      </w:r>
      <w:proofErr w:type="gramStart"/>
      <w:r>
        <w:t>часть</w:t>
      </w:r>
      <w:proofErr w:type="gramEnd"/>
      <w:r>
        <w:t xml:space="preserve"> устанавливающая повышенные обязательства местного бюджета,  подлежат признанию недействительными по иску вышестоящей организации или финансового органа администрации муниципального района</w:t>
      </w:r>
      <w:r w:rsidR="00D870DF">
        <w:t>.</w:t>
      </w:r>
    </w:p>
    <w:p w:rsidR="00D870DF" w:rsidRDefault="00D870DF" w:rsidP="00D870DF">
      <w:pPr>
        <w:jc w:val="both"/>
      </w:pPr>
    </w:p>
    <w:p w:rsidR="00D870DF" w:rsidRDefault="00D870DF" w:rsidP="001B4931">
      <w:pPr>
        <w:jc w:val="both"/>
      </w:pPr>
      <w:r>
        <w:rPr>
          <w:b/>
        </w:rPr>
        <w:t>Статья 10</w:t>
      </w:r>
      <w:r>
        <w:t xml:space="preserve">. </w:t>
      </w:r>
      <w:r w:rsidR="001B4931" w:rsidRPr="001B4931">
        <w:t>Установить, что исполнение  местного бюджета по казначейской системе осуществляется финансовым органом с использованием лицевых счетов бюджетных средств, открытых в органе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Республики Дагестан на основании соглашения на безвозмездной основе</w:t>
      </w:r>
      <w:r>
        <w:t>.</w:t>
      </w:r>
    </w:p>
    <w:p w:rsidR="00D870DF" w:rsidRDefault="00D870DF" w:rsidP="00D870DF">
      <w:pPr>
        <w:jc w:val="both"/>
        <w:rPr>
          <w:b/>
          <w:bCs/>
        </w:rPr>
      </w:pPr>
    </w:p>
    <w:p w:rsidR="00D870DF" w:rsidRDefault="00D870DF" w:rsidP="00D870DF">
      <w:pPr>
        <w:jc w:val="both"/>
      </w:pPr>
      <w:r>
        <w:rPr>
          <w:b/>
          <w:bCs/>
        </w:rPr>
        <w:t>Статья 11</w:t>
      </w:r>
      <w:r>
        <w:t xml:space="preserve">. </w:t>
      </w:r>
      <w:r w:rsidR="001B4931" w:rsidRPr="001B4931">
        <w:t>Отдел по финансам и налоговым вопросам администрации МР «Сергокалинский район» представляет в Министерство финансов Республики Дагестан в установленные сроки месячные, квартальные и годовые отчеты об исполнении местного бюджета и другая информация по типовым формам, утвержденным Министерством финансов Российской Федерации, а также формам, утвержденным  Министерством финансов Республики Дагестан</w:t>
      </w:r>
      <w:r>
        <w:t>.</w:t>
      </w:r>
    </w:p>
    <w:p w:rsidR="00D870DF" w:rsidRDefault="00D870DF" w:rsidP="00D870DF">
      <w:pPr>
        <w:jc w:val="both"/>
        <w:rPr>
          <w:b/>
          <w:bCs/>
        </w:rPr>
      </w:pPr>
    </w:p>
    <w:p w:rsidR="001B4931" w:rsidRDefault="00D870DF" w:rsidP="001B4931">
      <w:pPr>
        <w:jc w:val="both"/>
      </w:pPr>
      <w:r>
        <w:rPr>
          <w:b/>
          <w:bCs/>
        </w:rPr>
        <w:lastRenderedPageBreak/>
        <w:t>Статья 12</w:t>
      </w:r>
      <w:r>
        <w:t xml:space="preserve">. </w:t>
      </w:r>
      <w:r w:rsidR="001B4931">
        <w:t>Установить, что обращение взыскания на средства местного бюджета по денежным обязательствам получателей средств местного бюджета осуществляется на основании исполнительных листов судебных органов с их лицевых счетов, открытых в органе, осуществляющем кассовое обслуживание исполнения местного бюджета.</w:t>
      </w:r>
    </w:p>
    <w:p w:rsidR="001B4931" w:rsidRDefault="001B4931" w:rsidP="001B4931">
      <w:pPr>
        <w:jc w:val="both"/>
      </w:pPr>
      <w:r>
        <w:t xml:space="preserve">          </w:t>
      </w:r>
      <w:proofErr w:type="gramStart"/>
      <w:r>
        <w:t>Взыскание средств по денежным обязательствам получателей средств местного бюджета, подлежащим исполнению за счет средств местного бюджета, с лицевых счетов, открытых им в органе, осуществляющим кассовое обслуживание исполнения местного бюджета, производится в соответствии с предъявленными исполнительными листами судебных органов и на основании расчетных документов получателей средств местного бюджета исключительно в пределах целевых назначений в соответствии с ведомственной, функциональной и экономической структурами</w:t>
      </w:r>
      <w:proofErr w:type="gramEnd"/>
      <w:r>
        <w:t xml:space="preserve"> расходов местного бюджета</w:t>
      </w:r>
      <w:proofErr w:type="gramStart"/>
      <w:r>
        <w:t xml:space="preserve"> .</w:t>
      </w:r>
      <w:proofErr w:type="gramEnd"/>
    </w:p>
    <w:p w:rsidR="00D870DF" w:rsidRDefault="001B4931" w:rsidP="001B4931">
      <w:pPr>
        <w:jc w:val="both"/>
      </w:pPr>
      <w:r>
        <w:t xml:space="preserve">          При недостаточности указанных в части 2 настоящей статьи средств на лицевых счетах должников главный распорядитель средств местного бюджета, введении которого находится должник,  несет субсидиарную ответственность за исполнением судебных решений в пределах предусмотренных ему ассигнований в порядке, установленном Администрацией  муниципального района</w:t>
      </w:r>
      <w:r w:rsidR="00D870DF">
        <w:t>.</w:t>
      </w:r>
    </w:p>
    <w:p w:rsidR="00D870DF" w:rsidRDefault="00D870DF" w:rsidP="00D870DF">
      <w:pPr>
        <w:jc w:val="both"/>
        <w:rPr>
          <w:b/>
        </w:rPr>
      </w:pPr>
    </w:p>
    <w:p w:rsidR="00D870DF" w:rsidRDefault="00D870DF" w:rsidP="001B4931">
      <w:pPr>
        <w:jc w:val="both"/>
      </w:pPr>
      <w:r>
        <w:rPr>
          <w:b/>
        </w:rPr>
        <w:t>Статья 13.</w:t>
      </w:r>
      <w:r>
        <w:t xml:space="preserve"> </w:t>
      </w:r>
      <w:proofErr w:type="gramStart"/>
      <w:r w:rsidR="001B4931" w:rsidRPr="001B4931">
        <w:t>Нормативные и иные правовые акты органов местного самоуправления муниципального района, влекущие дополнительные расходы за счет средств местного бюджета на 2021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год, а также после внесения соответствующих изменений в</w:t>
      </w:r>
      <w:proofErr w:type="gramEnd"/>
      <w:r w:rsidR="001B4931" w:rsidRPr="001B4931">
        <w:t xml:space="preserve"> настоящее решение</w:t>
      </w:r>
      <w:r>
        <w:t>.</w:t>
      </w:r>
    </w:p>
    <w:p w:rsidR="00D870DF" w:rsidRDefault="00D870DF" w:rsidP="00D870DF">
      <w:pPr>
        <w:jc w:val="both"/>
      </w:pPr>
    </w:p>
    <w:p w:rsidR="00D870DF" w:rsidRDefault="00D870DF" w:rsidP="00D870DF">
      <w:pPr>
        <w:jc w:val="both"/>
      </w:pPr>
      <w:r>
        <w:rPr>
          <w:b/>
        </w:rPr>
        <w:t>Статья 14</w:t>
      </w:r>
      <w:r>
        <w:t xml:space="preserve">. </w:t>
      </w:r>
      <w:r w:rsidR="006B04A1" w:rsidRPr="006B04A1">
        <w:t>Настоящее решение вступает в силу с 1  января  2021 года</w:t>
      </w:r>
      <w:r>
        <w:t>.</w:t>
      </w:r>
    </w:p>
    <w:p w:rsidR="00D870DF" w:rsidRDefault="00D870DF" w:rsidP="00D870DF">
      <w:pPr>
        <w:jc w:val="both"/>
      </w:pPr>
    </w:p>
    <w:sectPr w:rsidR="00D870DF" w:rsidSect="00073D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4D9"/>
    <w:multiLevelType w:val="hybridMultilevel"/>
    <w:tmpl w:val="038C5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1145"/>
    <w:multiLevelType w:val="hybridMultilevel"/>
    <w:tmpl w:val="72884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C2246"/>
    <w:multiLevelType w:val="hybridMultilevel"/>
    <w:tmpl w:val="3FEC9894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6306"/>
    <w:multiLevelType w:val="hybridMultilevel"/>
    <w:tmpl w:val="4CF0F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2730"/>
    <w:multiLevelType w:val="hybridMultilevel"/>
    <w:tmpl w:val="0BAAB464"/>
    <w:lvl w:ilvl="0" w:tplc="26CCD6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C694A"/>
    <w:multiLevelType w:val="hybridMultilevel"/>
    <w:tmpl w:val="35C2C37E"/>
    <w:lvl w:ilvl="0" w:tplc="90BA9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7681C"/>
    <w:multiLevelType w:val="hybridMultilevel"/>
    <w:tmpl w:val="913088F8"/>
    <w:lvl w:ilvl="0" w:tplc="AC62C80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3C2F27F8"/>
    <w:multiLevelType w:val="hybridMultilevel"/>
    <w:tmpl w:val="C6D45528"/>
    <w:lvl w:ilvl="0" w:tplc="6F56B7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F334C"/>
    <w:multiLevelType w:val="hybridMultilevel"/>
    <w:tmpl w:val="30FC7912"/>
    <w:lvl w:ilvl="0" w:tplc="65AC1800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9CE2855"/>
    <w:multiLevelType w:val="hybridMultilevel"/>
    <w:tmpl w:val="75C0D6F6"/>
    <w:lvl w:ilvl="0" w:tplc="6D10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54589"/>
    <w:multiLevelType w:val="hybridMultilevel"/>
    <w:tmpl w:val="DED088DE"/>
    <w:lvl w:ilvl="0" w:tplc="89AE7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36B0A"/>
    <w:multiLevelType w:val="hybridMultilevel"/>
    <w:tmpl w:val="2F72825A"/>
    <w:lvl w:ilvl="0" w:tplc="D3505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EF5C80"/>
    <w:multiLevelType w:val="hybridMultilevel"/>
    <w:tmpl w:val="59F6AC42"/>
    <w:lvl w:ilvl="0" w:tplc="A386F01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60573CFF"/>
    <w:multiLevelType w:val="hybridMultilevel"/>
    <w:tmpl w:val="A5C2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C783E"/>
    <w:multiLevelType w:val="hybridMultilevel"/>
    <w:tmpl w:val="DD2A430E"/>
    <w:lvl w:ilvl="0" w:tplc="BA60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CE4344"/>
    <w:multiLevelType w:val="hybridMultilevel"/>
    <w:tmpl w:val="25B4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F2494"/>
    <w:multiLevelType w:val="hybridMultilevel"/>
    <w:tmpl w:val="7B9C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C1220"/>
    <w:multiLevelType w:val="hybridMultilevel"/>
    <w:tmpl w:val="F1CCD15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7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4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82"/>
    <w:rsid w:val="00016ED4"/>
    <w:rsid w:val="00067B6F"/>
    <w:rsid w:val="00073D28"/>
    <w:rsid w:val="00195780"/>
    <w:rsid w:val="001B2AA8"/>
    <w:rsid w:val="001B4931"/>
    <w:rsid w:val="001C6D71"/>
    <w:rsid w:val="00265443"/>
    <w:rsid w:val="00322D61"/>
    <w:rsid w:val="00402A3D"/>
    <w:rsid w:val="004422E2"/>
    <w:rsid w:val="00477161"/>
    <w:rsid w:val="004956D2"/>
    <w:rsid w:val="004F5372"/>
    <w:rsid w:val="005D5FF4"/>
    <w:rsid w:val="00654566"/>
    <w:rsid w:val="00672504"/>
    <w:rsid w:val="006B04A1"/>
    <w:rsid w:val="007B4B82"/>
    <w:rsid w:val="007F21D2"/>
    <w:rsid w:val="00817C33"/>
    <w:rsid w:val="00847901"/>
    <w:rsid w:val="00882000"/>
    <w:rsid w:val="00896920"/>
    <w:rsid w:val="008B678E"/>
    <w:rsid w:val="008E2F86"/>
    <w:rsid w:val="009D73B6"/>
    <w:rsid w:val="00A36643"/>
    <w:rsid w:val="00AB23EF"/>
    <w:rsid w:val="00AC16C5"/>
    <w:rsid w:val="00AE52DA"/>
    <w:rsid w:val="00B2210D"/>
    <w:rsid w:val="00D1581C"/>
    <w:rsid w:val="00D4341D"/>
    <w:rsid w:val="00D870DF"/>
    <w:rsid w:val="00E44390"/>
    <w:rsid w:val="00E55D77"/>
    <w:rsid w:val="00F056BD"/>
    <w:rsid w:val="00F946FA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character" w:styleId="a4">
    <w:name w:val="Hyperlink"/>
    <w:semiHidden/>
    <w:unhideWhenUsed/>
    <w:rsid w:val="007B4B82"/>
    <w:rPr>
      <w:color w:val="0000FF"/>
      <w:u w:val="single"/>
    </w:rPr>
  </w:style>
  <w:style w:type="paragraph" w:styleId="a5">
    <w:name w:val="Title"/>
    <w:basedOn w:val="a"/>
    <w:link w:val="a6"/>
    <w:qFormat/>
    <w:rsid w:val="007B4B82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B4B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4B82"/>
    <w:pPr>
      <w:ind w:left="720"/>
      <w:contextualSpacing/>
    </w:pPr>
  </w:style>
  <w:style w:type="paragraph" w:customStyle="1" w:styleId="ConsPlusNormal">
    <w:name w:val="ConsPlusNormal"/>
    <w:rsid w:val="001C6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character" w:styleId="a4">
    <w:name w:val="Hyperlink"/>
    <w:semiHidden/>
    <w:unhideWhenUsed/>
    <w:rsid w:val="007B4B82"/>
    <w:rPr>
      <w:color w:val="0000FF"/>
      <w:u w:val="single"/>
    </w:rPr>
  </w:style>
  <w:style w:type="paragraph" w:styleId="a5">
    <w:name w:val="Title"/>
    <w:basedOn w:val="a"/>
    <w:link w:val="a6"/>
    <w:qFormat/>
    <w:rsid w:val="007B4B82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B4B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4B82"/>
    <w:pPr>
      <w:ind w:left="720"/>
      <w:contextualSpacing/>
    </w:pPr>
  </w:style>
  <w:style w:type="paragraph" w:customStyle="1" w:styleId="ConsPlusNormal">
    <w:name w:val="ConsPlusNormal"/>
    <w:rsid w:val="001C6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Magomed-Ali</dc:creator>
  <cp:lastModifiedBy>Zayka</cp:lastModifiedBy>
  <cp:revision>3</cp:revision>
  <cp:lastPrinted>2020-11-26T11:55:00Z</cp:lastPrinted>
  <dcterms:created xsi:type="dcterms:W3CDTF">2020-11-26T11:40:00Z</dcterms:created>
  <dcterms:modified xsi:type="dcterms:W3CDTF">2020-11-26T11:55:00Z</dcterms:modified>
</cp:coreProperties>
</file>