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55" w:rsidRPr="00EE5455" w:rsidRDefault="00EE5455" w:rsidP="00EE5455">
      <w:pPr>
        <w:spacing w:after="0" w:line="240" w:lineRule="auto"/>
        <w:jc w:val="center"/>
        <w:rPr>
          <w:rFonts w:ascii="Arial Black" w:eastAsia="Times New Roman" w:hAnsi="Arial Black" w:cs="Arial"/>
          <w:b/>
          <w:sz w:val="32"/>
          <w:szCs w:val="20"/>
          <w:lang w:eastAsia="ru-RU"/>
        </w:rPr>
      </w:pPr>
      <w:r w:rsidRPr="00EE5455">
        <w:rPr>
          <w:rFonts w:ascii="Times New Roman" w:eastAsia="Times New Roman" w:hAnsi="Times New Roman" w:cs="Times New Roman"/>
          <w:b/>
          <w:noProof/>
          <w:sz w:val="36"/>
          <w:szCs w:val="20"/>
          <w:lang w:eastAsia="ru-RU"/>
        </w:rPr>
        <w:drawing>
          <wp:inline distT="0" distB="0" distL="0" distR="0" wp14:anchorId="2074BDAB" wp14:editId="399D0524">
            <wp:extent cx="687705" cy="702310"/>
            <wp:effectExtent l="0" t="0" r="0" b="254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EE5455" w:rsidRPr="00EE5455" w:rsidRDefault="00EE5455" w:rsidP="00EE5455">
      <w:pPr>
        <w:spacing w:after="0" w:line="240" w:lineRule="auto"/>
        <w:jc w:val="center"/>
        <w:rPr>
          <w:rFonts w:ascii="Arial Black" w:eastAsia="Times New Roman" w:hAnsi="Arial Black" w:cs="Arial"/>
          <w:b/>
          <w:sz w:val="32"/>
          <w:szCs w:val="20"/>
          <w:lang w:eastAsia="ru-RU"/>
        </w:rPr>
      </w:pPr>
      <w:r w:rsidRPr="00EE5455">
        <w:rPr>
          <w:rFonts w:ascii="Arial Black" w:eastAsia="Times New Roman" w:hAnsi="Arial Black" w:cs="Arial"/>
          <w:b/>
          <w:sz w:val="32"/>
          <w:szCs w:val="20"/>
          <w:lang w:eastAsia="ru-RU"/>
        </w:rPr>
        <w:t>А Д М И Н И С Т Р А Ц И Я</w:t>
      </w:r>
    </w:p>
    <w:p w:rsidR="00EE5455" w:rsidRPr="00EE5455" w:rsidRDefault="00EE5455" w:rsidP="00EE5455">
      <w:pPr>
        <w:spacing w:after="0" w:line="240" w:lineRule="auto"/>
        <w:jc w:val="center"/>
        <w:rPr>
          <w:rFonts w:ascii="Arial" w:eastAsia="Times New Roman" w:hAnsi="Arial" w:cs="Arial"/>
          <w:b/>
          <w:sz w:val="28"/>
          <w:szCs w:val="28"/>
          <w:lang w:eastAsia="ru-RU"/>
        </w:rPr>
      </w:pPr>
      <w:r w:rsidRPr="00EE5455">
        <w:rPr>
          <w:rFonts w:ascii="Arial" w:eastAsia="Times New Roman" w:hAnsi="Arial" w:cs="Arial"/>
          <w:b/>
          <w:bCs/>
          <w:sz w:val="28"/>
          <w:szCs w:val="28"/>
          <w:lang w:eastAsia="ru-RU"/>
        </w:rPr>
        <w:t>МУНИЦИПАЛЬНОГО РАЙОНА «</w:t>
      </w:r>
      <w:r w:rsidRPr="00EE5455">
        <w:rPr>
          <w:rFonts w:ascii="Arial" w:eastAsia="Times New Roman" w:hAnsi="Arial" w:cs="Arial"/>
          <w:b/>
          <w:sz w:val="28"/>
          <w:szCs w:val="28"/>
          <w:lang w:eastAsia="ru-RU"/>
        </w:rPr>
        <w:t>СЕРГОКАЛИНСКИЙ РАЙОН»</w:t>
      </w:r>
    </w:p>
    <w:p w:rsidR="00EE5455" w:rsidRPr="00EE5455" w:rsidRDefault="00EE5455" w:rsidP="00EE5455">
      <w:pPr>
        <w:spacing w:after="0" w:line="240" w:lineRule="auto"/>
        <w:jc w:val="center"/>
        <w:rPr>
          <w:rFonts w:ascii="Arial" w:eastAsia="Times New Roman" w:hAnsi="Arial" w:cs="Arial"/>
          <w:b/>
          <w:sz w:val="28"/>
          <w:szCs w:val="28"/>
          <w:lang w:eastAsia="ru-RU"/>
        </w:rPr>
      </w:pPr>
      <w:r w:rsidRPr="00EE5455">
        <w:rPr>
          <w:rFonts w:ascii="Arial" w:eastAsia="Times New Roman" w:hAnsi="Arial" w:cs="Arial"/>
          <w:b/>
          <w:sz w:val="28"/>
          <w:szCs w:val="28"/>
          <w:lang w:eastAsia="ru-RU"/>
        </w:rPr>
        <w:t xml:space="preserve"> РЕСПУБЛИКИ ДАГЕСТАН</w:t>
      </w:r>
    </w:p>
    <w:p w:rsidR="00EE5455" w:rsidRPr="00EE5455" w:rsidRDefault="00EE5455" w:rsidP="00EE5455">
      <w:pPr>
        <w:spacing w:after="0" w:line="240" w:lineRule="auto"/>
        <w:jc w:val="center"/>
        <w:rPr>
          <w:rFonts w:ascii="MS Mincho" w:eastAsia="MS Mincho" w:hAnsi="MS Mincho" w:cs="Arial"/>
          <w:b/>
          <w:sz w:val="16"/>
          <w:szCs w:val="16"/>
          <w:lang w:eastAsia="ru-RU"/>
        </w:rPr>
      </w:pPr>
      <w:r w:rsidRPr="00EE5455">
        <w:rPr>
          <w:rFonts w:ascii="MS Mincho" w:eastAsia="MS Mincho" w:hAnsi="MS Mincho" w:cs="Arial" w:hint="eastAsia"/>
          <w:b/>
          <w:sz w:val="16"/>
          <w:szCs w:val="16"/>
          <w:lang w:eastAsia="ru-RU"/>
        </w:rPr>
        <w:t>ул.317 Стрелковой дивизии, д.9, Сергокала, 368510,</w:t>
      </w:r>
    </w:p>
    <w:p w:rsidR="00EE5455" w:rsidRPr="00EE5455" w:rsidRDefault="00EE5455" w:rsidP="00EE5455">
      <w:pPr>
        <w:spacing w:after="0" w:line="240" w:lineRule="auto"/>
        <w:jc w:val="center"/>
        <w:rPr>
          <w:rFonts w:ascii="Times New Roman" w:eastAsia="MS Mincho" w:hAnsi="Times New Roman" w:cs="Arial"/>
          <w:b/>
          <w:sz w:val="16"/>
          <w:szCs w:val="16"/>
          <w:lang w:eastAsia="ru-RU"/>
        </w:rPr>
      </w:pPr>
      <w:r w:rsidRPr="00EE5455">
        <w:rPr>
          <w:rFonts w:ascii="Arial Unicode MS" w:eastAsia="Arial Unicode MS" w:hAnsi="Arial Unicode MS" w:cs="Arial Unicode MS" w:hint="eastAsia"/>
          <w:b/>
          <w:sz w:val="16"/>
          <w:szCs w:val="16"/>
          <w:lang w:val="en-US" w:eastAsia="ru-RU"/>
        </w:rPr>
        <w:t>E</w:t>
      </w:r>
      <w:r w:rsidRPr="00EE5455">
        <w:rPr>
          <w:rFonts w:ascii="Arial Unicode MS" w:eastAsia="Arial Unicode MS" w:hAnsi="Arial Unicode MS" w:cs="Arial Unicode MS" w:hint="eastAsia"/>
          <w:b/>
          <w:sz w:val="16"/>
          <w:szCs w:val="16"/>
          <w:lang w:eastAsia="ru-RU"/>
        </w:rPr>
        <w:t>.</w:t>
      </w:r>
      <w:r w:rsidRPr="00EE5455">
        <w:rPr>
          <w:rFonts w:ascii="Arial Unicode MS" w:eastAsia="Arial Unicode MS" w:hAnsi="Arial Unicode MS" w:cs="Arial Unicode MS" w:hint="eastAsia"/>
          <w:b/>
          <w:sz w:val="16"/>
          <w:szCs w:val="16"/>
          <w:lang w:val="en-US" w:eastAsia="ru-RU"/>
        </w:rPr>
        <w:t>mail</w:t>
      </w:r>
      <w:r w:rsidRPr="00EE5455">
        <w:rPr>
          <w:rFonts w:ascii="Arial Unicode MS" w:eastAsia="Arial Unicode MS" w:hAnsi="Arial Unicode MS" w:cs="Arial Unicode MS" w:hint="eastAsia"/>
          <w:b/>
          <w:sz w:val="16"/>
          <w:szCs w:val="16"/>
          <w:lang w:eastAsia="ru-RU"/>
        </w:rPr>
        <w:t xml:space="preserve">  </w:t>
      </w:r>
      <w:hyperlink r:id="rId8" w:history="1">
        <w:r w:rsidRPr="00EE5455">
          <w:rPr>
            <w:rFonts w:ascii="Arial Unicode MS" w:eastAsia="Arial Unicode MS" w:hAnsi="Arial Unicode MS" w:cs="Arial Unicode MS" w:hint="eastAsia"/>
            <w:b/>
            <w:color w:val="0000FF"/>
            <w:sz w:val="16"/>
            <w:szCs w:val="16"/>
            <w:u w:val="single"/>
            <w:lang w:val="en-US" w:eastAsia="ru-RU"/>
          </w:rPr>
          <w:t>sergokalarayon</w:t>
        </w:r>
        <w:r w:rsidRPr="00EE5455">
          <w:rPr>
            <w:rFonts w:ascii="Arial Unicode MS" w:eastAsia="Arial Unicode MS" w:hAnsi="Arial Unicode MS" w:cs="Arial Unicode MS" w:hint="eastAsia"/>
            <w:b/>
            <w:color w:val="0000FF"/>
            <w:sz w:val="16"/>
            <w:szCs w:val="16"/>
            <w:u w:val="single"/>
            <w:lang w:eastAsia="ru-RU"/>
          </w:rPr>
          <w:t>@</w:t>
        </w:r>
        <w:r w:rsidRPr="00EE5455">
          <w:rPr>
            <w:rFonts w:ascii="Arial Unicode MS" w:eastAsia="Arial Unicode MS" w:hAnsi="Arial Unicode MS" w:cs="Arial Unicode MS" w:hint="eastAsia"/>
            <w:b/>
            <w:color w:val="0000FF"/>
            <w:sz w:val="16"/>
            <w:szCs w:val="16"/>
            <w:u w:val="single"/>
            <w:lang w:val="en-US" w:eastAsia="ru-RU"/>
          </w:rPr>
          <w:t>e</w:t>
        </w:r>
        <w:r w:rsidRPr="00EE5455">
          <w:rPr>
            <w:rFonts w:ascii="Arial Unicode MS" w:eastAsia="Arial Unicode MS" w:hAnsi="Arial Unicode MS" w:cs="Arial Unicode MS" w:hint="eastAsia"/>
            <w:b/>
            <w:color w:val="0000FF"/>
            <w:sz w:val="16"/>
            <w:szCs w:val="16"/>
            <w:u w:val="single"/>
            <w:lang w:eastAsia="ru-RU"/>
          </w:rPr>
          <w:t>-</w:t>
        </w:r>
        <w:r w:rsidRPr="00EE5455">
          <w:rPr>
            <w:rFonts w:ascii="Arial Unicode MS" w:eastAsia="Arial Unicode MS" w:hAnsi="Arial Unicode MS" w:cs="Arial Unicode MS" w:hint="eastAsia"/>
            <w:b/>
            <w:color w:val="0000FF"/>
            <w:sz w:val="16"/>
            <w:szCs w:val="16"/>
            <w:u w:val="single"/>
            <w:lang w:val="en-US" w:eastAsia="ru-RU"/>
          </w:rPr>
          <w:t>dag</w:t>
        </w:r>
        <w:r w:rsidRPr="00EE5455">
          <w:rPr>
            <w:rFonts w:ascii="Arial Unicode MS" w:eastAsia="Arial Unicode MS" w:hAnsi="Arial Unicode MS" w:cs="Arial Unicode MS" w:hint="eastAsia"/>
            <w:b/>
            <w:color w:val="0000FF"/>
            <w:sz w:val="16"/>
            <w:szCs w:val="16"/>
            <w:u w:val="single"/>
            <w:lang w:eastAsia="ru-RU"/>
          </w:rPr>
          <w:t>.</w:t>
        </w:r>
        <w:r w:rsidRPr="00EE5455">
          <w:rPr>
            <w:rFonts w:ascii="Arial Unicode MS" w:eastAsia="Arial Unicode MS" w:hAnsi="Arial Unicode MS" w:cs="Arial Unicode MS" w:hint="eastAsia"/>
            <w:b/>
            <w:color w:val="0000FF"/>
            <w:sz w:val="16"/>
            <w:szCs w:val="16"/>
            <w:u w:val="single"/>
            <w:lang w:val="en-US" w:eastAsia="ru-RU"/>
          </w:rPr>
          <w:t>ru</w:t>
        </w:r>
      </w:hyperlink>
      <w:r w:rsidRPr="00EE5455">
        <w:rPr>
          <w:rFonts w:ascii="Arial Unicode MS" w:eastAsia="Arial Unicode MS" w:hAnsi="Arial Unicode MS" w:cs="Arial Unicode MS" w:hint="eastAsia"/>
          <w:b/>
          <w:sz w:val="16"/>
          <w:szCs w:val="16"/>
          <w:lang w:eastAsia="ru-RU"/>
        </w:rPr>
        <w:t xml:space="preserve"> </w:t>
      </w:r>
      <w:r w:rsidRPr="00EE5455">
        <w:rPr>
          <w:rFonts w:ascii="MS Mincho" w:eastAsia="MS Mincho" w:hAnsi="MS Mincho" w:cs="Arial" w:hint="eastAsia"/>
          <w:b/>
          <w:sz w:val="16"/>
          <w:szCs w:val="16"/>
          <w:lang w:eastAsia="ru-RU"/>
        </w:rPr>
        <w:t>тел/факс: (230) 2-</w:t>
      </w:r>
      <w:r w:rsidRPr="00EE5455">
        <w:rPr>
          <w:rFonts w:ascii="Times New Roman" w:eastAsia="MS Mincho" w:hAnsi="Times New Roman" w:cs="Arial"/>
          <w:b/>
          <w:sz w:val="16"/>
          <w:szCs w:val="16"/>
          <w:lang w:eastAsia="ru-RU"/>
        </w:rPr>
        <w:t>33</w:t>
      </w:r>
      <w:r w:rsidRPr="00EE5455">
        <w:rPr>
          <w:rFonts w:ascii="MS Mincho" w:eastAsia="MS Mincho" w:hAnsi="MS Mincho" w:cs="Arial" w:hint="eastAsia"/>
          <w:b/>
          <w:sz w:val="16"/>
          <w:szCs w:val="16"/>
          <w:lang w:eastAsia="ru-RU"/>
        </w:rPr>
        <w:t>-4</w:t>
      </w:r>
      <w:r w:rsidRPr="00EE5455">
        <w:rPr>
          <w:rFonts w:ascii="Times New Roman" w:eastAsia="MS Mincho" w:hAnsi="Times New Roman" w:cs="Arial"/>
          <w:b/>
          <w:sz w:val="16"/>
          <w:szCs w:val="16"/>
          <w:lang w:eastAsia="ru-RU"/>
        </w:rPr>
        <w:t>0</w:t>
      </w:r>
      <w:r w:rsidRPr="00EE5455">
        <w:rPr>
          <w:rFonts w:ascii="MS Mincho" w:eastAsia="MS Mincho" w:hAnsi="MS Mincho" w:cs="Arial" w:hint="eastAsia"/>
          <w:b/>
          <w:sz w:val="16"/>
          <w:szCs w:val="16"/>
          <w:lang w:eastAsia="ru-RU"/>
        </w:rPr>
        <w:t xml:space="preserve">, </w:t>
      </w:r>
      <w:r w:rsidRPr="00EE5455">
        <w:rPr>
          <w:rFonts w:ascii="Times New Roman" w:eastAsia="MS Mincho" w:hAnsi="Times New Roman" w:cs="Arial"/>
          <w:b/>
          <w:sz w:val="16"/>
          <w:szCs w:val="16"/>
          <w:lang w:eastAsia="ru-RU"/>
        </w:rPr>
        <w:t>2-32-42</w:t>
      </w:r>
    </w:p>
    <w:p w:rsidR="00EE5455" w:rsidRPr="00EE5455" w:rsidRDefault="00EE5455" w:rsidP="00EE5455">
      <w:pPr>
        <w:spacing w:after="0" w:line="240" w:lineRule="auto"/>
        <w:jc w:val="center"/>
        <w:rPr>
          <w:rFonts w:ascii="MS Mincho" w:eastAsia="MS Mincho" w:hAnsi="MS Mincho" w:cs="Arial"/>
          <w:b/>
          <w:sz w:val="16"/>
          <w:szCs w:val="16"/>
          <w:lang w:eastAsia="ru-RU"/>
        </w:rPr>
      </w:pPr>
      <w:r w:rsidRPr="00EE5455">
        <w:rPr>
          <w:rFonts w:ascii="MS Mincho" w:eastAsia="MS Mincho" w:hAnsi="MS Mincho" w:cs="Arial" w:hint="eastAsia"/>
          <w:b/>
          <w:sz w:val="16"/>
          <w:szCs w:val="16"/>
          <w:lang w:eastAsia="ru-RU"/>
        </w:rPr>
        <w:t xml:space="preserve">ОКПО </w:t>
      </w:r>
      <w:r w:rsidRPr="00EE5455">
        <w:rPr>
          <w:rFonts w:ascii="MS Mincho" w:eastAsia="MS Mincho" w:hAnsi="MS Mincho" w:cs="Arial" w:hint="eastAsia"/>
          <w:sz w:val="16"/>
          <w:szCs w:val="16"/>
          <w:lang w:eastAsia="ru-RU"/>
        </w:rPr>
        <w:t>04047027</w:t>
      </w:r>
      <w:r w:rsidRPr="00EE5455">
        <w:rPr>
          <w:rFonts w:ascii="MS Mincho" w:eastAsia="MS Mincho" w:hAnsi="MS Mincho" w:cs="Arial" w:hint="eastAsia"/>
          <w:b/>
          <w:sz w:val="16"/>
          <w:szCs w:val="16"/>
          <w:lang w:eastAsia="ru-RU"/>
        </w:rPr>
        <w:t xml:space="preserve">, ОГРН </w:t>
      </w:r>
      <w:r w:rsidRPr="00EE5455">
        <w:rPr>
          <w:rFonts w:ascii="MS Mincho" w:eastAsia="MS Mincho" w:hAnsi="MS Mincho" w:cs="Arial" w:hint="eastAsia"/>
          <w:sz w:val="16"/>
          <w:szCs w:val="16"/>
          <w:lang w:eastAsia="ru-RU"/>
        </w:rPr>
        <w:t>1070548000775</w:t>
      </w:r>
      <w:r w:rsidRPr="00EE5455">
        <w:rPr>
          <w:rFonts w:ascii="MS Mincho" w:eastAsia="MS Mincho" w:hAnsi="MS Mincho" w:cs="Arial" w:hint="eastAsia"/>
          <w:b/>
          <w:sz w:val="16"/>
          <w:szCs w:val="16"/>
          <w:lang w:eastAsia="ru-RU"/>
        </w:rPr>
        <w:t>, ИНН/КПП</w:t>
      </w:r>
      <w:r w:rsidRPr="00EE5455">
        <w:rPr>
          <w:rFonts w:ascii="MS Mincho" w:eastAsia="MS Mincho" w:hAnsi="MS Mincho" w:cs="Arial" w:hint="eastAsia"/>
          <w:sz w:val="16"/>
          <w:szCs w:val="16"/>
          <w:lang w:eastAsia="ru-RU"/>
        </w:rPr>
        <w:t xml:space="preserve"> 0527001634/052701001</w:t>
      </w:r>
    </w:p>
    <w:p w:rsidR="00EE5455" w:rsidRPr="00EE5455" w:rsidRDefault="00EE5455" w:rsidP="00EE5455">
      <w:pPr>
        <w:spacing w:after="0" w:line="240" w:lineRule="auto"/>
        <w:ind w:hanging="120"/>
        <w:jc w:val="center"/>
        <w:rPr>
          <w:rFonts w:ascii="Times New Roman" w:eastAsia="Times New Roman" w:hAnsi="Times New Roman" w:cs="Times New Roman"/>
          <w:sz w:val="24"/>
          <w:szCs w:val="24"/>
          <w:lang w:eastAsia="ru-RU"/>
        </w:rPr>
      </w:pPr>
      <w:r w:rsidRPr="00EE5455">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4208C7B1" wp14:editId="65E1B926">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B6A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" strokeweight="4.5pt">
                <v:stroke linestyle="thickThin"/>
              </v:line>
            </w:pict>
          </mc:Fallback>
        </mc:AlternateContent>
      </w:r>
    </w:p>
    <w:p w:rsidR="00EE5455" w:rsidRPr="00EE5455" w:rsidRDefault="00EE5455" w:rsidP="00EE5455">
      <w:pPr>
        <w:keepNext/>
        <w:tabs>
          <w:tab w:val="left" w:pos="708"/>
        </w:tabs>
        <w:spacing w:after="0" w:line="240" w:lineRule="auto"/>
        <w:jc w:val="center"/>
        <w:outlineLvl w:val="8"/>
        <w:rPr>
          <w:rFonts w:ascii="Times New Roman" w:eastAsia="Times New Roman" w:hAnsi="Times New Roman" w:cs="Times New Roman"/>
          <w:b/>
          <w:sz w:val="32"/>
          <w:szCs w:val="20"/>
          <w:lang w:eastAsia="ru-RU"/>
        </w:rPr>
      </w:pPr>
      <w:r w:rsidRPr="00EE5455">
        <w:rPr>
          <w:rFonts w:ascii="Times New Roman" w:eastAsia="Times New Roman" w:hAnsi="Times New Roman" w:cs="Times New Roman"/>
          <w:b/>
          <w:sz w:val="32"/>
          <w:szCs w:val="20"/>
          <w:lang w:eastAsia="ru-RU"/>
        </w:rPr>
        <w:t>П О С Т А Н О В Л Е Н И Е</w:t>
      </w:r>
    </w:p>
    <w:p w:rsidR="00EE5455" w:rsidRPr="00EE5455" w:rsidRDefault="00EE5455" w:rsidP="00EE5455">
      <w:pPr>
        <w:suppressAutoHyphens/>
        <w:spacing w:after="0" w:line="240" w:lineRule="auto"/>
        <w:rPr>
          <w:rFonts w:ascii="Times New Roman" w:eastAsia="Calibri" w:hAnsi="Times New Roman" w:cs="Calibri"/>
          <w:sz w:val="28"/>
          <w:szCs w:val="28"/>
        </w:rPr>
      </w:pPr>
    </w:p>
    <w:p w:rsidR="00EE5455" w:rsidRPr="00EE5455" w:rsidRDefault="00EE5455" w:rsidP="00EE54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E5455">
        <w:rPr>
          <w:rFonts w:ascii="Times New Roman" w:eastAsia="Times New Roman" w:hAnsi="Times New Roman" w:cs="Times New Roman"/>
          <w:b/>
          <w:sz w:val="28"/>
          <w:szCs w:val="28"/>
          <w:lang w:eastAsia="ru-RU"/>
        </w:rPr>
        <w:t xml:space="preserve">№   </w:t>
      </w:r>
      <w:r w:rsidR="00B10F92">
        <w:rPr>
          <w:rFonts w:ascii="Times New Roman" w:eastAsia="Times New Roman" w:hAnsi="Times New Roman" w:cs="Times New Roman"/>
          <w:b/>
          <w:sz w:val="28"/>
          <w:szCs w:val="28"/>
          <w:lang w:eastAsia="ru-RU"/>
        </w:rPr>
        <w:t>365</w:t>
      </w:r>
      <w:r w:rsidRPr="00EE5455">
        <w:rPr>
          <w:rFonts w:ascii="Times New Roman" w:eastAsia="Times New Roman" w:hAnsi="Times New Roman" w:cs="Times New Roman"/>
          <w:b/>
          <w:sz w:val="28"/>
          <w:szCs w:val="28"/>
          <w:lang w:eastAsia="ru-RU"/>
        </w:rPr>
        <w:t xml:space="preserve">                                                                         от </w:t>
      </w:r>
      <w:r w:rsidR="00B10F92">
        <w:rPr>
          <w:rFonts w:ascii="Times New Roman" w:eastAsia="Times New Roman" w:hAnsi="Times New Roman" w:cs="Times New Roman"/>
          <w:b/>
          <w:sz w:val="28"/>
          <w:szCs w:val="28"/>
          <w:lang w:eastAsia="ru-RU"/>
        </w:rPr>
        <w:t>16</w:t>
      </w:r>
      <w:r w:rsidR="004024D1">
        <w:rPr>
          <w:rFonts w:ascii="Times New Roman" w:eastAsia="Times New Roman" w:hAnsi="Times New Roman" w:cs="Times New Roman"/>
          <w:b/>
          <w:sz w:val="28"/>
          <w:szCs w:val="28"/>
          <w:lang w:eastAsia="ru-RU"/>
        </w:rPr>
        <w:t>.12.202</w:t>
      </w:r>
      <w:r w:rsidR="00B10F92">
        <w:rPr>
          <w:rFonts w:ascii="Times New Roman" w:eastAsia="Times New Roman" w:hAnsi="Times New Roman" w:cs="Times New Roman"/>
          <w:b/>
          <w:sz w:val="28"/>
          <w:szCs w:val="28"/>
          <w:lang w:eastAsia="ru-RU"/>
        </w:rPr>
        <w:t>1</w:t>
      </w:r>
      <w:r w:rsidRPr="00EE5455">
        <w:rPr>
          <w:rFonts w:ascii="Times New Roman" w:eastAsia="Times New Roman" w:hAnsi="Times New Roman" w:cs="Times New Roman"/>
          <w:b/>
          <w:sz w:val="28"/>
          <w:szCs w:val="28"/>
          <w:lang w:eastAsia="ru-RU"/>
        </w:rPr>
        <w:t xml:space="preserve"> г.</w:t>
      </w:r>
    </w:p>
    <w:p w:rsidR="00EE5455" w:rsidRPr="00EE5455" w:rsidRDefault="00EE5455" w:rsidP="00EE5455">
      <w:pPr>
        <w:suppressAutoHyphens/>
        <w:spacing w:after="0" w:line="240" w:lineRule="auto"/>
        <w:ind w:right="4320"/>
        <w:jc w:val="both"/>
        <w:rPr>
          <w:rFonts w:ascii="Times New Roman" w:eastAsia="Calibri" w:hAnsi="Times New Roman" w:cs="Calibri"/>
          <w:b/>
          <w:sz w:val="28"/>
          <w:szCs w:val="28"/>
          <w:lang w:eastAsia="ar-SA"/>
        </w:rPr>
      </w:pPr>
    </w:p>
    <w:p w:rsidR="00EE5455" w:rsidRPr="00EE5455" w:rsidRDefault="00EE5455" w:rsidP="00EE5455">
      <w:pPr>
        <w:widowControl w:val="0"/>
        <w:autoSpaceDE w:val="0"/>
        <w:autoSpaceDN w:val="0"/>
        <w:spacing w:after="0" w:line="240" w:lineRule="auto"/>
        <w:ind w:right="992"/>
        <w:jc w:val="both"/>
        <w:rPr>
          <w:rFonts w:ascii="Times New Roman" w:eastAsia="Times New Roman" w:hAnsi="Times New Roman" w:cs="Times New Roman"/>
          <w:b/>
          <w:sz w:val="28"/>
          <w:szCs w:val="28"/>
          <w:lang w:eastAsia="ru-RU"/>
        </w:rPr>
      </w:pPr>
      <w:r w:rsidRPr="00EE5455">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p>
    <w:p w:rsidR="00EE5455" w:rsidRPr="00EE5455" w:rsidRDefault="00EE5455" w:rsidP="00EE5455">
      <w:pPr>
        <w:spacing w:after="0" w:line="240" w:lineRule="auto"/>
        <w:ind w:right="3112"/>
        <w:jc w:val="both"/>
        <w:rPr>
          <w:rFonts w:ascii="Times New Roman" w:eastAsia="Times New Roman" w:hAnsi="Times New Roman" w:cs="Times New Roman"/>
          <w:sz w:val="26"/>
          <w:szCs w:val="26"/>
          <w:lang w:eastAsia="ru-RU"/>
        </w:rPr>
      </w:pPr>
    </w:p>
    <w:p w:rsidR="00EE5455" w:rsidRPr="00EE5455" w:rsidRDefault="00EE5455" w:rsidP="00EE5455">
      <w:pPr>
        <w:tabs>
          <w:tab w:val="left" w:pos="5954"/>
          <w:tab w:val="left" w:pos="6480"/>
        </w:tabs>
        <w:autoSpaceDN w:val="0"/>
        <w:spacing w:after="0" w:line="240" w:lineRule="auto"/>
        <w:ind w:right="-6" w:firstLine="720"/>
        <w:jc w:val="both"/>
        <w:rPr>
          <w:rFonts w:ascii="Times New Roman" w:eastAsia="Times New Roman" w:hAnsi="Times New Roman" w:cs="Times New Roman"/>
          <w:sz w:val="28"/>
          <w:szCs w:val="28"/>
          <w:lang w:eastAsia="ru-RU"/>
        </w:rPr>
      </w:pPr>
      <w:r w:rsidRPr="00EE5455">
        <w:rPr>
          <w:rFonts w:ascii="Times New Roman" w:eastAsia="Times New Roman" w:hAnsi="Times New Roman" w:cs="Times New Roman"/>
          <w:sz w:val="28"/>
          <w:szCs w:val="28"/>
          <w:lang w:eastAsia="ru-RU"/>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"Сергокалинский район" </w:t>
      </w:r>
    </w:p>
    <w:p w:rsidR="00EE5455" w:rsidRPr="00EE5455" w:rsidRDefault="00EE5455" w:rsidP="00EE5455">
      <w:pPr>
        <w:spacing w:after="0" w:line="240" w:lineRule="auto"/>
        <w:ind w:firstLine="720"/>
        <w:jc w:val="center"/>
        <w:rPr>
          <w:rFonts w:ascii="Times New Roman" w:eastAsia="Times New Roman" w:hAnsi="Times New Roman" w:cs="Times New Roman"/>
          <w:b/>
          <w:sz w:val="28"/>
          <w:szCs w:val="28"/>
          <w:lang w:eastAsia="ru-RU"/>
        </w:rPr>
      </w:pPr>
      <w:r w:rsidRPr="00EE5455">
        <w:rPr>
          <w:rFonts w:ascii="Times New Roman" w:eastAsia="Times New Roman" w:hAnsi="Times New Roman" w:cs="Times New Roman"/>
          <w:b/>
          <w:sz w:val="28"/>
          <w:szCs w:val="28"/>
          <w:lang w:eastAsia="ru-RU"/>
        </w:rPr>
        <w:t>постановляет:</w:t>
      </w:r>
    </w:p>
    <w:p w:rsidR="00EE5455" w:rsidRPr="00EE5455" w:rsidRDefault="00EE5455" w:rsidP="00EE5455">
      <w:pPr>
        <w:spacing w:after="0" w:line="240" w:lineRule="auto"/>
        <w:ind w:firstLine="720"/>
        <w:jc w:val="both"/>
        <w:rPr>
          <w:rFonts w:ascii="Times New Roman" w:eastAsia="Times New Roman" w:hAnsi="Times New Roman" w:cs="Times New Roman"/>
          <w:sz w:val="28"/>
          <w:szCs w:val="28"/>
          <w:lang w:eastAsia="ru-RU"/>
        </w:rPr>
      </w:pPr>
    </w:p>
    <w:p w:rsidR="00EE5455" w:rsidRPr="00EE5455" w:rsidRDefault="00EE5455" w:rsidP="00EE5455">
      <w:pPr>
        <w:widowControl w:val="0"/>
        <w:numPr>
          <w:ilvl w:val="0"/>
          <w:numId w:val="2"/>
        </w:numPr>
        <w:autoSpaceDE w:val="0"/>
        <w:autoSpaceDN w:val="0"/>
        <w:spacing w:after="0" w:line="240" w:lineRule="auto"/>
        <w:contextualSpacing/>
        <w:jc w:val="both"/>
        <w:rPr>
          <w:rFonts w:ascii="Times New Roman" w:eastAsia="Calibri" w:hAnsi="Times New Roman" w:cs="Times New Roman"/>
          <w:sz w:val="28"/>
          <w:szCs w:val="28"/>
        </w:rPr>
      </w:pPr>
      <w:r w:rsidRPr="00EE5455">
        <w:rPr>
          <w:rFonts w:ascii="Times New Roman" w:eastAsia="Calibri" w:hAnsi="Times New Roman" w:cs="Times New Roman"/>
          <w:sz w:val="28"/>
          <w:szCs w:val="28"/>
        </w:rPr>
        <w:t>Утвердить прилагаемый 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w:t>
      </w:r>
    </w:p>
    <w:p w:rsidR="00EE5455" w:rsidRDefault="00EE5455" w:rsidP="00EE5455">
      <w:pPr>
        <w:widowControl w:val="0"/>
        <w:numPr>
          <w:ilvl w:val="0"/>
          <w:numId w:val="2"/>
        </w:numPr>
        <w:autoSpaceDE w:val="0"/>
        <w:autoSpaceDN w:val="0"/>
        <w:spacing w:after="0" w:line="240" w:lineRule="auto"/>
        <w:contextualSpacing/>
        <w:jc w:val="both"/>
        <w:rPr>
          <w:rFonts w:ascii="Times New Roman" w:eastAsia="Calibri" w:hAnsi="Times New Roman" w:cs="Times New Roman"/>
          <w:sz w:val="28"/>
          <w:szCs w:val="28"/>
        </w:rPr>
      </w:pPr>
      <w:r w:rsidRPr="00EE5455">
        <w:rPr>
          <w:rFonts w:ascii="Times New Roman" w:eastAsia="Calibri" w:hAnsi="Times New Roman" w:cs="Times New Roman"/>
          <w:sz w:val="28"/>
          <w:szCs w:val="28"/>
        </w:rPr>
        <w:t>Настоящее постановление вступает в силу со дня его официального опубликования (обнародования) на сайте Администрации МР «Сергокалинский район».</w:t>
      </w:r>
    </w:p>
    <w:p w:rsidR="00EE5455" w:rsidRPr="00EE5455" w:rsidRDefault="00EE5455" w:rsidP="00EE5455">
      <w:pPr>
        <w:pStyle w:val="af0"/>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С момента вступления в силу настоящего постановления признать утратившим силу постановление Администрации МР «Сергокалинский район» №365 от 16.12.2021 г.</w:t>
      </w:r>
    </w:p>
    <w:p w:rsidR="00EE5455" w:rsidRPr="00EE5455" w:rsidRDefault="00EE5455" w:rsidP="00EE5455">
      <w:pPr>
        <w:widowControl w:val="0"/>
        <w:numPr>
          <w:ilvl w:val="0"/>
          <w:numId w:val="2"/>
        </w:numPr>
        <w:autoSpaceDE w:val="0"/>
        <w:autoSpaceDN w:val="0"/>
        <w:spacing w:after="0" w:line="240" w:lineRule="auto"/>
        <w:contextualSpacing/>
        <w:jc w:val="both"/>
        <w:rPr>
          <w:rFonts w:ascii="Times New Roman" w:eastAsia="Calibri" w:hAnsi="Times New Roman" w:cs="Times New Roman"/>
          <w:sz w:val="28"/>
          <w:szCs w:val="28"/>
        </w:rPr>
      </w:pPr>
      <w:r w:rsidRPr="00EE5455">
        <w:rPr>
          <w:rFonts w:ascii="Times New Roman" w:eastAsia="Calibri" w:hAnsi="Times New Roman" w:cs="Times New Roman"/>
          <w:sz w:val="28"/>
          <w:szCs w:val="28"/>
        </w:rPr>
        <w:t>Контроль за исполнением настоящего постановления возложить на Алигаджиева А.М. - заместителя Главы Администрации МР «Сергокалинский район».</w:t>
      </w:r>
    </w:p>
    <w:p w:rsidR="00EE5455" w:rsidRPr="00EE5455" w:rsidRDefault="00EE5455" w:rsidP="00EE5455">
      <w:pPr>
        <w:widowControl w:val="0"/>
        <w:autoSpaceDE w:val="0"/>
        <w:autoSpaceDN w:val="0"/>
        <w:spacing w:after="0" w:line="240" w:lineRule="auto"/>
        <w:ind w:left="720"/>
        <w:contextualSpacing/>
        <w:jc w:val="both"/>
        <w:rPr>
          <w:rFonts w:ascii="Times New Roman" w:eastAsia="Calibri" w:hAnsi="Times New Roman" w:cs="Times New Roman"/>
          <w:sz w:val="28"/>
          <w:szCs w:val="28"/>
        </w:rPr>
      </w:pPr>
    </w:p>
    <w:p w:rsidR="00EE5455" w:rsidRPr="00EE5455" w:rsidRDefault="00EE5455" w:rsidP="00EE5455">
      <w:pPr>
        <w:spacing w:after="0" w:line="240" w:lineRule="auto"/>
        <w:ind w:left="350"/>
        <w:jc w:val="center"/>
        <w:rPr>
          <w:rFonts w:ascii="Times New Roman" w:eastAsia="Times New Roman" w:hAnsi="Times New Roman" w:cs="Times New Roman"/>
          <w:b/>
          <w:sz w:val="28"/>
          <w:szCs w:val="28"/>
          <w:lang w:eastAsia="ru-RU"/>
        </w:rPr>
      </w:pPr>
    </w:p>
    <w:p w:rsidR="00EE5455" w:rsidRPr="00EE5455" w:rsidRDefault="00EE5455" w:rsidP="00EE5455">
      <w:pPr>
        <w:spacing w:after="0" w:line="240" w:lineRule="auto"/>
        <w:ind w:left="350"/>
        <w:jc w:val="center"/>
        <w:rPr>
          <w:rFonts w:ascii="Times New Roman" w:eastAsia="Times New Roman" w:hAnsi="Times New Roman" w:cs="Times New Roman"/>
          <w:b/>
          <w:sz w:val="28"/>
          <w:szCs w:val="28"/>
          <w:lang w:eastAsia="ru-RU"/>
        </w:rPr>
      </w:pPr>
      <w:r w:rsidRPr="00EE5455">
        <w:rPr>
          <w:rFonts w:ascii="Times New Roman" w:eastAsia="Times New Roman" w:hAnsi="Times New Roman" w:cs="Times New Roman"/>
          <w:b/>
          <w:sz w:val="28"/>
          <w:szCs w:val="28"/>
          <w:lang w:eastAsia="ru-RU"/>
        </w:rPr>
        <w:t>Глава</w:t>
      </w:r>
      <w:r w:rsidRPr="00EE5455">
        <w:rPr>
          <w:rFonts w:ascii="Times New Roman" w:eastAsia="Times New Roman" w:hAnsi="Times New Roman" w:cs="Times New Roman"/>
          <w:b/>
          <w:sz w:val="28"/>
          <w:szCs w:val="28"/>
          <w:lang w:eastAsia="ru-RU"/>
        </w:rPr>
        <w:tab/>
        <w:t xml:space="preserve">                                                                   </w:t>
      </w:r>
      <w:r w:rsidRPr="00EE5455">
        <w:rPr>
          <w:rFonts w:ascii="Times New Roman" w:eastAsia="Times New Roman" w:hAnsi="Times New Roman" w:cs="Times New Roman"/>
          <w:b/>
          <w:sz w:val="28"/>
          <w:szCs w:val="28"/>
          <w:lang w:eastAsia="ru-RU"/>
        </w:rPr>
        <w:tab/>
        <w:t>М. Омаров</w:t>
      </w:r>
    </w:p>
    <w:p w:rsidR="00EE5455" w:rsidRPr="00EE5455" w:rsidRDefault="00EE5455" w:rsidP="00EE5455">
      <w:pPr>
        <w:spacing w:after="0" w:line="240" w:lineRule="auto"/>
        <w:ind w:left="4962"/>
        <w:jc w:val="center"/>
        <w:rPr>
          <w:rFonts w:ascii="Times New Roman" w:eastAsia="Times New Roman" w:hAnsi="Times New Roman" w:cs="Times New Roman"/>
          <w:bCs/>
          <w:i/>
          <w:sz w:val="24"/>
          <w:szCs w:val="24"/>
          <w:lang w:eastAsia="ru-RU"/>
        </w:rPr>
      </w:pPr>
      <w:r w:rsidRPr="00EE5455">
        <w:rPr>
          <w:rFonts w:ascii="Times New Roman" w:eastAsia="Times New Roman" w:hAnsi="Times New Roman" w:cs="Times New Roman"/>
          <w:bCs/>
          <w:i/>
          <w:sz w:val="24"/>
          <w:szCs w:val="24"/>
          <w:lang w:eastAsia="ru-RU"/>
        </w:rPr>
        <w:br w:type="page"/>
      </w:r>
      <w:r w:rsidRPr="00EE5455">
        <w:rPr>
          <w:rFonts w:ascii="Times New Roman" w:eastAsia="Times New Roman" w:hAnsi="Times New Roman" w:cs="Times New Roman"/>
          <w:bCs/>
          <w:i/>
          <w:sz w:val="24"/>
          <w:szCs w:val="24"/>
          <w:lang w:eastAsia="ru-RU"/>
        </w:rPr>
        <w:lastRenderedPageBreak/>
        <w:t>Приложение</w:t>
      </w:r>
    </w:p>
    <w:p w:rsidR="00EE5455" w:rsidRPr="00EE5455" w:rsidRDefault="00EE5455" w:rsidP="00EE5455">
      <w:pPr>
        <w:autoSpaceDE w:val="0"/>
        <w:autoSpaceDN w:val="0"/>
        <w:adjustRightInd w:val="0"/>
        <w:spacing w:after="0" w:line="240" w:lineRule="auto"/>
        <w:ind w:left="4956"/>
        <w:jc w:val="center"/>
        <w:rPr>
          <w:rFonts w:ascii="Times New Roman" w:eastAsia="Times New Roman" w:hAnsi="Times New Roman" w:cs="Times New Roman"/>
          <w:bCs/>
          <w:i/>
          <w:sz w:val="24"/>
          <w:szCs w:val="24"/>
          <w:lang w:eastAsia="ru-RU"/>
        </w:rPr>
      </w:pPr>
      <w:r w:rsidRPr="00EE5455">
        <w:rPr>
          <w:rFonts w:ascii="Times New Roman" w:eastAsia="Times New Roman" w:hAnsi="Times New Roman" w:cs="Times New Roman"/>
          <w:bCs/>
          <w:i/>
          <w:sz w:val="24"/>
          <w:szCs w:val="24"/>
          <w:lang w:eastAsia="ru-RU"/>
        </w:rPr>
        <w:t>к постановлению Администрации</w:t>
      </w:r>
    </w:p>
    <w:p w:rsidR="00EE5455" w:rsidRPr="00EE5455" w:rsidRDefault="00EE5455" w:rsidP="00EE5455">
      <w:pPr>
        <w:autoSpaceDE w:val="0"/>
        <w:autoSpaceDN w:val="0"/>
        <w:adjustRightInd w:val="0"/>
        <w:spacing w:after="0" w:line="240" w:lineRule="auto"/>
        <w:ind w:left="4956"/>
        <w:jc w:val="center"/>
        <w:rPr>
          <w:rFonts w:ascii="Times New Roman" w:eastAsia="Times New Roman" w:hAnsi="Times New Roman" w:cs="Times New Roman"/>
          <w:bCs/>
          <w:i/>
          <w:sz w:val="24"/>
          <w:szCs w:val="24"/>
          <w:lang w:eastAsia="ru-RU"/>
        </w:rPr>
      </w:pPr>
      <w:r w:rsidRPr="00EE5455">
        <w:rPr>
          <w:rFonts w:ascii="Times New Roman" w:eastAsia="Times New Roman" w:hAnsi="Times New Roman" w:cs="Times New Roman"/>
          <w:bCs/>
          <w:i/>
          <w:sz w:val="24"/>
          <w:szCs w:val="24"/>
          <w:lang w:eastAsia="ru-RU"/>
        </w:rPr>
        <w:t>МР «Сергокалинский район»</w:t>
      </w:r>
    </w:p>
    <w:p w:rsidR="00EE5455" w:rsidRPr="00EE5455" w:rsidRDefault="00EE5455" w:rsidP="00EE5455">
      <w:pPr>
        <w:autoSpaceDE w:val="0"/>
        <w:autoSpaceDN w:val="0"/>
        <w:adjustRightInd w:val="0"/>
        <w:spacing w:after="0" w:line="240" w:lineRule="auto"/>
        <w:ind w:left="4956"/>
        <w:jc w:val="center"/>
        <w:rPr>
          <w:rFonts w:ascii="Times New Roman" w:eastAsia="Times New Roman" w:hAnsi="Times New Roman" w:cs="Times New Roman"/>
          <w:b/>
          <w:i/>
          <w:sz w:val="24"/>
          <w:szCs w:val="24"/>
          <w:lang w:eastAsia="ru-RU"/>
        </w:rPr>
      </w:pPr>
      <w:r w:rsidRPr="00EE5455">
        <w:rPr>
          <w:rFonts w:ascii="Times New Roman" w:eastAsia="Times New Roman" w:hAnsi="Times New Roman" w:cs="Times New Roman"/>
          <w:bCs/>
          <w:i/>
          <w:sz w:val="24"/>
          <w:szCs w:val="24"/>
          <w:lang w:eastAsia="ru-RU"/>
        </w:rPr>
        <w:t>№</w:t>
      </w:r>
      <w:r w:rsidR="00F16829">
        <w:rPr>
          <w:rFonts w:ascii="Times New Roman" w:eastAsia="Times New Roman" w:hAnsi="Times New Roman" w:cs="Times New Roman"/>
          <w:bCs/>
          <w:i/>
          <w:sz w:val="24"/>
          <w:szCs w:val="24"/>
          <w:lang w:eastAsia="ru-RU"/>
        </w:rPr>
        <w:t xml:space="preserve">365 </w:t>
      </w:r>
      <w:bookmarkStart w:id="0" w:name="_GoBack"/>
      <w:bookmarkEnd w:id="0"/>
      <w:r w:rsidRPr="00EE5455">
        <w:rPr>
          <w:rFonts w:ascii="Times New Roman" w:eastAsia="Times New Roman" w:hAnsi="Times New Roman" w:cs="Times New Roman"/>
          <w:bCs/>
          <w:i/>
          <w:sz w:val="24"/>
          <w:szCs w:val="24"/>
          <w:lang w:eastAsia="ru-RU"/>
        </w:rPr>
        <w:t xml:space="preserve"> от </w:t>
      </w:r>
      <w:r w:rsidR="004024D1">
        <w:rPr>
          <w:rFonts w:ascii="Times New Roman" w:eastAsia="Times New Roman" w:hAnsi="Times New Roman" w:cs="Times New Roman"/>
          <w:bCs/>
          <w:i/>
          <w:sz w:val="24"/>
          <w:szCs w:val="24"/>
          <w:lang w:eastAsia="ru-RU"/>
        </w:rPr>
        <w:t>1</w:t>
      </w:r>
      <w:r w:rsidR="00B10F92">
        <w:rPr>
          <w:rFonts w:ascii="Times New Roman" w:eastAsia="Times New Roman" w:hAnsi="Times New Roman" w:cs="Times New Roman"/>
          <w:bCs/>
          <w:i/>
          <w:sz w:val="24"/>
          <w:szCs w:val="24"/>
          <w:lang w:eastAsia="ru-RU"/>
        </w:rPr>
        <w:t>6</w:t>
      </w:r>
      <w:r w:rsidR="004024D1">
        <w:rPr>
          <w:rFonts w:ascii="Times New Roman" w:eastAsia="Times New Roman" w:hAnsi="Times New Roman" w:cs="Times New Roman"/>
          <w:bCs/>
          <w:i/>
          <w:sz w:val="24"/>
          <w:szCs w:val="24"/>
          <w:lang w:eastAsia="ru-RU"/>
        </w:rPr>
        <w:t>.12</w:t>
      </w:r>
      <w:r>
        <w:rPr>
          <w:rFonts w:ascii="Times New Roman" w:eastAsia="Times New Roman" w:hAnsi="Times New Roman" w:cs="Times New Roman"/>
          <w:bCs/>
          <w:i/>
          <w:sz w:val="24"/>
          <w:szCs w:val="24"/>
          <w:lang w:eastAsia="ru-RU"/>
        </w:rPr>
        <w:t>.202</w:t>
      </w:r>
      <w:r w:rsidR="00B10F92">
        <w:rPr>
          <w:rFonts w:ascii="Times New Roman" w:eastAsia="Times New Roman" w:hAnsi="Times New Roman" w:cs="Times New Roman"/>
          <w:bCs/>
          <w:i/>
          <w:sz w:val="24"/>
          <w:szCs w:val="24"/>
          <w:lang w:eastAsia="ru-RU"/>
        </w:rPr>
        <w:t>1</w:t>
      </w:r>
      <w:r w:rsidRPr="00EE5455">
        <w:rPr>
          <w:rFonts w:ascii="Times New Roman" w:eastAsia="Times New Roman" w:hAnsi="Times New Roman" w:cs="Times New Roman"/>
          <w:bCs/>
          <w:i/>
          <w:sz w:val="24"/>
          <w:szCs w:val="24"/>
          <w:lang w:eastAsia="ru-RU"/>
        </w:rPr>
        <w:t xml:space="preserve"> г</w:t>
      </w:r>
    </w:p>
    <w:p w:rsidR="00EE5455" w:rsidRPr="00EE5455" w:rsidRDefault="00EE5455" w:rsidP="00EE54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6"/>
      <w:bookmarkEnd w:id="1"/>
      <w:r w:rsidRPr="00EE5455">
        <w:rPr>
          <w:rFonts w:ascii="Times New Roman" w:eastAsia="Times New Roman" w:hAnsi="Times New Roman" w:cs="Times New Roman"/>
          <w:b/>
          <w:sz w:val="24"/>
          <w:szCs w:val="24"/>
          <w:lang w:eastAsia="ru-RU"/>
        </w:rPr>
        <w:t>Административный регламент</w:t>
      </w:r>
    </w:p>
    <w:p w:rsidR="00EE5455" w:rsidRPr="00EE5455" w:rsidRDefault="00EE5455" w:rsidP="00E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eastAsia="ru-RU"/>
        </w:rPr>
        <w:t>по предоставлению муниципальной услуги «Перевод  жилого помещения в нежилое помещение или нежилого помещения в жилое помещение»</w:t>
      </w:r>
    </w:p>
    <w:p w:rsidR="00EE5455" w:rsidRPr="00EE5455" w:rsidRDefault="00EE5455" w:rsidP="00EE5455">
      <w:pPr>
        <w:widowControl w:val="0"/>
        <w:autoSpaceDE w:val="0"/>
        <w:autoSpaceDN w:val="0"/>
        <w:spacing w:after="0" w:line="240" w:lineRule="auto"/>
        <w:rPr>
          <w:rFonts w:ascii="Times New Roman" w:eastAsia="Times New Roman" w:hAnsi="Times New Roman" w:cs="Times New Roman"/>
          <w:b/>
          <w:sz w:val="24"/>
          <w:szCs w:val="24"/>
          <w:lang w:eastAsia="ru-RU"/>
        </w:rPr>
      </w:pPr>
    </w:p>
    <w:p w:rsidR="00EE5455" w:rsidRPr="00EE5455" w:rsidRDefault="00EE5455" w:rsidP="00EE545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val="en-US" w:eastAsia="ru-RU"/>
        </w:rPr>
        <w:t>I</w:t>
      </w:r>
      <w:r w:rsidRPr="00EE5455">
        <w:rPr>
          <w:rFonts w:ascii="Times New Roman" w:eastAsia="Times New Roman" w:hAnsi="Times New Roman" w:cs="Times New Roman"/>
          <w:b/>
          <w:sz w:val="24"/>
          <w:szCs w:val="24"/>
          <w:lang w:eastAsia="ru-RU"/>
        </w:rPr>
        <w:t>. Общие положения</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39"/>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 </w:t>
      </w:r>
      <w:r w:rsidRPr="00EE5455">
        <w:rPr>
          <w:rFonts w:ascii="Times New Roman" w:eastAsia="Times New Roman" w:hAnsi="Times New Roman" w:cs="Times New Roman"/>
          <w:b/>
          <w:sz w:val="24"/>
          <w:szCs w:val="24"/>
          <w:lang w:eastAsia="ru-RU"/>
        </w:rPr>
        <w:t>Предмет регулирования административного регламента</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1.1. Административный регламент по предоставлению </w:t>
      </w:r>
      <w:r w:rsidRPr="00EE5455">
        <w:rPr>
          <w:rFonts w:ascii="Times New Roman" w:eastAsia="Times New Roman" w:hAnsi="Times New Roman" w:cs="Times New Roman"/>
          <w:bCs/>
          <w:sz w:val="24"/>
          <w:szCs w:val="24"/>
          <w:lang w:eastAsia="ru-RU"/>
        </w:rPr>
        <w:t xml:space="preserve">Администрацией МР «Сергокалинский район» муниципальной </w:t>
      </w:r>
      <w:r w:rsidRPr="00EE5455">
        <w:rPr>
          <w:rFonts w:ascii="Times New Roman" w:eastAsia="Times New Roman" w:hAnsi="Times New Roman" w:cs="Times New Roman"/>
          <w:sz w:val="24"/>
          <w:szCs w:val="24"/>
          <w:lang w:eastAsia="ru-RU"/>
        </w:rPr>
        <w:t xml:space="preserve">услуги «Перевод  жилого помещения в нежилое помещение или нежилого помещения в жилое помещение» </w:t>
      </w:r>
      <w:r w:rsidRPr="00EE5455">
        <w:rPr>
          <w:rFonts w:ascii="Times New Roman" w:eastAsia="Times New Roman" w:hAnsi="Times New Roman" w:cs="Times New Roman"/>
          <w:i/>
          <w:sz w:val="24"/>
          <w:szCs w:val="24"/>
          <w:lang w:eastAsia="ru-RU"/>
        </w:rPr>
        <w:t>(далее, соответственно - Административный регламент, Администрация, муниципальная услуга)</w:t>
      </w:r>
      <w:r w:rsidRPr="00EE5455">
        <w:rPr>
          <w:rFonts w:ascii="Times New Roman" w:eastAsia="Times New Roman" w:hAnsi="Times New Roman" w:cs="Times New Roman"/>
          <w:sz w:val="24"/>
          <w:szCs w:val="24"/>
          <w:lang w:eastAsia="ru-RU"/>
        </w:rPr>
        <w:t xml:space="preserve">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39"/>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 </w:t>
      </w:r>
      <w:r w:rsidRPr="00EE5455">
        <w:rPr>
          <w:rFonts w:ascii="Times New Roman" w:eastAsia="Times New Roman" w:hAnsi="Times New Roman" w:cs="Times New Roman"/>
          <w:b/>
          <w:sz w:val="24"/>
          <w:szCs w:val="24"/>
          <w:lang w:eastAsia="ru-RU"/>
        </w:rPr>
        <w:t>Круг заявителей</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2.1. Муниципальная услуга предоставляется физическим и юридическим лицам, заинтересованным в переводе жилого помещения в нежилое помещение или нежилого помещения в жилое помещение, выдаче документа, подтверждающего принятие соответствующего решения о переводе или об отказе в переводе (далее - заявитель).</w:t>
      </w:r>
    </w:p>
    <w:p w:rsidR="00EE5455" w:rsidRPr="00EE5455" w:rsidRDefault="00EE5455" w:rsidP="00EE54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 w:name="Par53"/>
      <w:bookmarkEnd w:id="2"/>
      <w:r w:rsidRPr="00EE5455">
        <w:rPr>
          <w:rFonts w:ascii="Times New Roman" w:eastAsia="Times New Roman" w:hAnsi="Times New Roman" w:cs="Times New Roman"/>
          <w:sz w:val="24"/>
          <w:szCs w:val="24"/>
          <w:lang w:eastAsia="ru-RU"/>
        </w:rPr>
        <w:t xml:space="preserve">3. </w:t>
      </w:r>
      <w:r w:rsidRPr="00EE5455">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3.1. Место нахождения Администрации: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368510, РД, Сергокалинский район, с. Сергокала, ул.317 Стрелковой дивизии, 9.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График работы Администрации: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понедельник - пятница с 8.00 до 17.00,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перерыв с 12.00 до 13.00;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суббота, воскресенье - выходные дни.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Почтовый адрес Администрации для направления документов и обращений:</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368510, РД, Сергокалинский район, с. Сергокала, ул.317 Стрелковой дивизии, 9. Предоставление услуги осуществляется Администрацией, а также может быть организовано в ФГАУ «Многофункциональный центр предоставления государственных и муниципальных услуг в Сергокалинском районе» (далее - МФЦ) при наличии соответствующего соглашения.</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Сведения о местонахождении, графике работы МФЦ приводятся в приложении №1 к настоящему Административному регламенту и размещаются на официальном сайте Администрации.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на официальном сайте Администрации </w:t>
      </w:r>
      <w:hyperlink r:id="rId9" w:history="1">
        <w:r w:rsidRPr="00EE5455">
          <w:rPr>
            <w:rFonts w:ascii="Times New Roman" w:eastAsia="Calibri" w:hAnsi="Times New Roman" w:cs="Times New Roman"/>
            <w:color w:val="0000FF"/>
            <w:sz w:val="24"/>
            <w:szCs w:val="24"/>
            <w:u w:val="single"/>
          </w:rPr>
          <w:t>www.</w:t>
        </w:r>
        <w:r w:rsidRPr="00EE5455">
          <w:rPr>
            <w:rFonts w:ascii="Times New Roman" w:eastAsia="Calibri" w:hAnsi="Times New Roman" w:cs="Times New Roman"/>
            <w:color w:val="0000FF"/>
            <w:sz w:val="24"/>
            <w:szCs w:val="24"/>
            <w:u w:val="single"/>
            <w:lang w:val="en-US"/>
          </w:rPr>
          <w:t>sergokala</w:t>
        </w:r>
        <w:r w:rsidRPr="00EE5455">
          <w:rPr>
            <w:rFonts w:ascii="Times New Roman" w:eastAsia="Calibri" w:hAnsi="Times New Roman" w:cs="Times New Roman"/>
            <w:color w:val="0000FF"/>
            <w:sz w:val="24"/>
            <w:szCs w:val="24"/>
            <w:u w:val="single"/>
          </w:rPr>
          <w:t>.ru</w:t>
        </w:r>
      </w:hyperlink>
      <w:r w:rsidRPr="00EE5455">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0" w:history="1">
        <w:r w:rsidRPr="00EE5455">
          <w:rPr>
            <w:rFonts w:ascii="Times New Roman" w:eastAsia="Times New Roman" w:hAnsi="Times New Roman" w:cs="Times New Roman"/>
            <w:color w:val="0000FF"/>
            <w:sz w:val="24"/>
            <w:szCs w:val="24"/>
            <w:u w:val="single"/>
            <w:lang w:eastAsia="ru-RU"/>
          </w:rPr>
          <w:t xml:space="preserve"> http</w:t>
        </w:r>
        <w:r w:rsidRPr="00EE5455">
          <w:rPr>
            <w:rFonts w:ascii="Times New Roman" w:eastAsia="Times New Roman" w:hAnsi="Times New Roman" w:cs="Times New Roman"/>
            <w:color w:val="0000FF"/>
            <w:sz w:val="24"/>
            <w:szCs w:val="24"/>
            <w:u w:val="single"/>
            <w:lang w:val="en-US" w:eastAsia="ru-RU"/>
          </w:rPr>
          <w:t>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Заявитель имеет право обратиться за получением муниципальной услуги и получением </w:t>
      </w:r>
      <w:r w:rsidRPr="00EE5455">
        <w:rPr>
          <w:rFonts w:ascii="Times New Roman" w:eastAsia="Times New Roman" w:hAnsi="Times New Roman" w:cs="Times New Roman"/>
          <w:sz w:val="24"/>
          <w:szCs w:val="24"/>
          <w:lang w:eastAsia="ru-RU"/>
        </w:rPr>
        <w:lastRenderedPageBreak/>
        <w:t xml:space="preserve">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EE5455">
          <w:rPr>
            <w:rFonts w:ascii="Times New Roman" w:eastAsia="Times New Roman" w:hAnsi="Times New Roman" w:cs="Times New Roman"/>
            <w:color w:val="0000FF"/>
            <w:sz w:val="24"/>
            <w:szCs w:val="24"/>
            <w:u w:val="single"/>
            <w:lang w:eastAsia="ru-RU"/>
          </w:rPr>
          <w:t>http</w:t>
        </w:r>
        <w:r w:rsidRPr="00EE5455">
          <w:rPr>
            <w:rFonts w:ascii="Times New Roman" w:eastAsia="Times New Roman" w:hAnsi="Times New Roman" w:cs="Times New Roman"/>
            <w:color w:val="0000FF"/>
            <w:sz w:val="24"/>
            <w:szCs w:val="24"/>
            <w:u w:val="single"/>
            <w:lang w:val="en-US" w:eastAsia="ru-RU"/>
          </w:rPr>
          <w:t>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лично в Администрацию по адресу: 368510, РД, Сергокалинский район, с. Сергокала, ул.317 Стрелковой дивизии, 9, к должностным лицам отдела строительства и архитектуры Администрации МР «Сергокалинский район» (далее - отдел) с понедельника по пятницу с 8.00 до 17.00, перерыв с 12.00 до 13.00; суббота, воскресенье - выходные дни;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устно по телефонам 8 (230) 2-32-32;</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письменной форме, путем направления почтовых отправлений в Администрацию по адресу: 368510, РД, Сергокалинский район, с. Сергокала, ул.317 Стрелковой дивизии, 9.;</w:t>
      </w:r>
    </w:p>
    <w:p w:rsidR="00EE5455" w:rsidRPr="00EE5455" w:rsidRDefault="00EE5455" w:rsidP="00EE5455">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в форме электронного документа с использованием электронной почты в Администрацию по адресу: </w:t>
      </w:r>
      <w:hyperlink r:id="rId12" w:history="1">
        <w:r w:rsidRPr="00EE5455">
          <w:rPr>
            <w:rFonts w:ascii="Times New Roman" w:eastAsia="Calibri" w:hAnsi="Times New Roman" w:cs="Times New Roman"/>
            <w:color w:val="0000FF"/>
            <w:sz w:val="24"/>
            <w:szCs w:val="24"/>
            <w:u w:val="single"/>
            <w:lang w:val="en-US"/>
          </w:rPr>
          <w:t>arxsergo</w:t>
        </w:r>
        <w:r w:rsidRPr="00EE5455">
          <w:rPr>
            <w:rFonts w:ascii="Times New Roman" w:eastAsia="Calibri" w:hAnsi="Times New Roman" w:cs="Times New Roman"/>
            <w:color w:val="0000FF"/>
            <w:sz w:val="24"/>
            <w:szCs w:val="24"/>
            <w:u w:val="single"/>
          </w:rPr>
          <w:t>@mail.ru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в федеральную государственную информационную систему «Единый портал государственных и муниципальных услуг (функций)» </w:t>
      </w:r>
      <w:hyperlink r:id="rId13" w:history="1">
        <w:r w:rsidRPr="00EE5455">
          <w:rPr>
            <w:rFonts w:ascii="Times New Roman" w:eastAsia="Times New Roman" w:hAnsi="Times New Roman" w:cs="Times New Roman"/>
            <w:color w:val="0000FF"/>
            <w:sz w:val="24"/>
            <w:szCs w:val="24"/>
            <w:u w:val="single"/>
            <w:lang w:eastAsia="ru-RU"/>
          </w:rPr>
          <w:t xml:space="preserve"> http</w:t>
        </w:r>
        <w:r w:rsidRPr="00EE5455">
          <w:rPr>
            <w:rFonts w:ascii="Times New Roman" w:eastAsia="Times New Roman" w:hAnsi="Times New Roman" w:cs="Times New Roman"/>
            <w:color w:val="0000FF"/>
            <w:sz w:val="24"/>
            <w:szCs w:val="24"/>
            <w:u w:val="single"/>
            <w:lang w:val="en-US" w:eastAsia="ru-RU"/>
          </w:rPr>
          <w:t>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Информация предоставляется бесплатно.</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достоверность предоставляемой информации;</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четкость изложения информации;</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полнота предоставления информации;</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удобство и доступность получения информации;</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оперативность предоставления информации.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3.4. Предоставление информации осуществляется в виде: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индивидуального информирования заявителей;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публичного информирования заявителей.</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Информирование проводится в устной и письменной форме.</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3.4.1. Индивидуальное устное информирование заявителей обеспечивается должностным лицом отдела.</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невозможности должностного лица отдела,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Должностное лицо, ответственное за осуществление информирования, должно:</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корректно и внимательно относиться к заявителям;</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w:t>
      </w:r>
      <w:r w:rsidRPr="00EE5455">
        <w:rPr>
          <w:rFonts w:ascii="Times New Roman" w:eastAsia="Times New Roman" w:hAnsi="Times New Roman" w:cs="Times New Roman"/>
          <w:sz w:val="24"/>
          <w:szCs w:val="24"/>
          <w:lang w:eastAsia="ru-RU"/>
        </w:rPr>
        <w:lastRenderedPageBreak/>
        <w:t>по другому телефонному аппарату;</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в конце информирования кратко подвести итоги и перечислить меры, которые надо принять заявителю (кто именно, когда и что должен сделать).</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ответы на поставленные вопросы;</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должность, фамилию и инициалы должностного лица, подписавшего ответ;</w:t>
      </w:r>
    </w:p>
    <w:p w:rsidR="00EE5455" w:rsidRPr="00EE5455" w:rsidRDefault="00EE5455" w:rsidP="00EE545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фамилию, инициалы исполнителя и его номер телефона.</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3.4.2.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hyperlink r:id="rId14" w:history="1">
        <w:r w:rsidRPr="00EE5455">
          <w:rPr>
            <w:rFonts w:ascii="Times New Roman" w:eastAsia="Calibri" w:hAnsi="Times New Roman" w:cs="Times New Roman"/>
            <w:color w:val="0000FF"/>
            <w:sz w:val="24"/>
            <w:szCs w:val="24"/>
            <w:u w:val="single"/>
          </w:rPr>
          <w:t>www.</w:t>
        </w:r>
        <w:r w:rsidRPr="00EE5455">
          <w:rPr>
            <w:rFonts w:ascii="Times New Roman" w:eastAsia="Calibri" w:hAnsi="Times New Roman" w:cs="Times New Roman"/>
            <w:color w:val="0000FF"/>
            <w:sz w:val="24"/>
            <w:szCs w:val="24"/>
            <w:u w:val="single"/>
            <w:lang w:val="en-US"/>
          </w:rPr>
          <w:t>sergokala</w:t>
        </w:r>
        <w:r w:rsidRPr="00EE5455">
          <w:rPr>
            <w:rFonts w:ascii="Times New Roman" w:eastAsia="Calibri" w:hAnsi="Times New Roman" w:cs="Times New Roman"/>
            <w:color w:val="0000FF"/>
            <w:sz w:val="24"/>
            <w:szCs w:val="24"/>
            <w:u w:val="single"/>
          </w:rPr>
          <w:t>.ru</w:t>
        </w:r>
      </w:hyperlink>
      <w:r w:rsidRPr="00EE5455">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EE5455">
          <w:rPr>
            <w:rFonts w:ascii="Times New Roman" w:eastAsia="Times New Roman" w:hAnsi="Times New Roman" w:cs="Times New Roman"/>
            <w:color w:val="0000FF"/>
            <w:sz w:val="24"/>
            <w:szCs w:val="24"/>
            <w:u w:val="single"/>
            <w:lang w:eastAsia="ru-RU"/>
          </w:rPr>
          <w:t>http</w:t>
        </w:r>
        <w:r w:rsidRPr="00EE5455">
          <w:rPr>
            <w:rFonts w:ascii="Times New Roman" w:eastAsia="Times New Roman" w:hAnsi="Times New Roman" w:cs="Times New Roman"/>
            <w:color w:val="0000FF"/>
            <w:sz w:val="24"/>
            <w:szCs w:val="24"/>
            <w:u w:val="single"/>
            <w:lang w:val="en-US" w:eastAsia="ru-RU"/>
          </w:rPr>
          <w:t>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 В Администрации размещаются и поддерживаются в актуальном состоянии следующие информационные материалы:</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EE5455">
        <w:rPr>
          <w:rFonts w:ascii="Times New Roman" w:eastAsia="Times New Roman" w:hAnsi="Times New Roman" w:cs="Times New Roman"/>
          <w:i/>
          <w:sz w:val="24"/>
          <w:szCs w:val="24"/>
          <w:lang w:eastAsia="ru-RU"/>
        </w:rPr>
        <w:t>(приложение №2 к настоящему Административному регламенту);</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извлечения из Административного регламента </w:t>
      </w:r>
      <w:r w:rsidRPr="00EE5455">
        <w:rPr>
          <w:rFonts w:ascii="Times New Roman" w:eastAsia="Times New Roman" w:hAnsi="Times New Roman" w:cs="Times New Roman"/>
          <w:i/>
          <w:sz w:val="24"/>
          <w:szCs w:val="24"/>
          <w:lang w:eastAsia="ru-RU"/>
        </w:rPr>
        <w:t>(полная версия в информационно-телекоммуникационной сети «Интернет» на официальном сайте администрации  www.sergokala.ru)</w:t>
      </w:r>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исчерпывающий перечень органов государственной власти и органов местного самоуправления муниципальных образований Республики Дагестан,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и должности соответствующих должностных лиц;</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перечень документов, направляемых заявителем в администрацию, и требования к этим документам;</w:t>
      </w:r>
    </w:p>
    <w:p w:rsidR="00EE5455" w:rsidRPr="00EE5455" w:rsidRDefault="00EE5455" w:rsidP="00EE5455">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порядок обжалования решений и действий (бездействия) должностных лиц администрации, предоставляющих муниципальную услугу;</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перечень многофункциональных центров с указанием адресов и телефонов.</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информационно-телекоммуникационной сети «Интернет» размещаются следующие информационные материалы:</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а) на официальном сайте Администрации </w:t>
      </w:r>
      <w:hyperlink r:id="rId16" w:history="1">
        <w:r w:rsidRPr="00EE5455">
          <w:rPr>
            <w:rFonts w:ascii="Times New Roman" w:eastAsia="Times New Roman" w:hAnsi="Times New Roman" w:cs="Times New Roman"/>
            <w:color w:val="0000FF"/>
            <w:sz w:val="24"/>
            <w:szCs w:val="24"/>
            <w:u w:val="single"/>
            <w:lang w:eastAsia="ru-RU"/>
          </w:rPr>
          <w:t>www.</w:t>
        </w:r>
        <w:r w:rsidRPr="00EE5455">
          <w:rPr>
            <w:rFonts w:ascii="Times New Roman" w:eastAsia="Times New Roman" w:hAnsi="Times New Roman" w:cs="Times New Roman"/>
            <w:color w:val="0000FF"/>
            <w:sz w:val="24"/>
            <w:szCs w:val="24"/>
            <w:u w:val="single"/>
            <w:lang w:val="en-US" w:eastAsia="ru-RU"/>
          </w:rPr>
          <w:t>sergokala</w:t>
        </w:r>
        <w:r w:rsidRPr="00EE5455">
          <w:rPr>
            <w:rFonts w:ascii="Times New Roman" w:eastAsia="Times New Roman" w:hAnsi="Times New Roman" w:cs="Times New Roman"/>
            <w:color w:val="0000FF"/>
            <w:sz w:val="24"/>
            <w:szCs w:val="24"/>
            <w:u w:val="single"/>
            <w:lang w:eastAsia="ru-RU"/>
          </w:rPr>
          <w:t>.ru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полное наименование и полный почтовый адрес Администрации;</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справочные телефоны, по которым можно получить информацию по порядку предоставления муниципальной услуги;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адреса электронной почты администрации;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текст Административного регламента с блок-схемой, отображающей алгоритм прохождения административных процедур;</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полная версия информационных материалов, содержащихся на информационных стендах, размещаемых в местах предоставления муниципальной услуги;</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перечень многофункциональных центров с указанием адресов и телефонов.</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б) в федеральной государственной информационной системе «Единый портал государственных и муниципальных услуг (функций)» </w:t>
      </w:r>
      <w:hyperlink r:id="rId17" w:history="1">
        <w:r w:rsidRPr="00EE5455">
          <w:rPr>
            <w:rFonts w:ascii="Times New Roman" w:eastAsia="Times New Roman" w:hAnsi="Times New Roman" w:cs="Times New Roman"/>
            <w:color w:val="0000FF"/>
            <w:sz w:val="24"/>
            <w:szCs w:val="24"/>
            <w:u w:val="single"/>
            <w:lang w:eastAsia="ru-RU"/>
          </w:rPr>
          <w:t>http</w:t>
        </w:r>
        <w:r w:rsidRPr="00EE5455">
          <w:rPr>
            <w:rFonts w:ascii="Times New Roman" w:eastAsia="Times New Roman" w:hAnsi="Times New Roman" w:cs="Times New Roman"/>
            <w:color w:val="0000FF"/>
            <w:sz w:val="24"/>
            <w:szCs w:val="24"/>
            <w:u w:val="single"/>
            <w:lang w:val="en-US" w:eastAsia="ru-RU"/>
          </w:rPr>
          <w:t>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справочные телефоны, по которым можно получить информацию по порядку предоставления муниципальной услуги;</w:t>
      </w:r>
    </w:p>
    <w:p w:rsidR="00EE5455" w:rsidRPr="00EE5455" w:rsidRDefault="00EE5455" w:rsidP="00EE5455">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адреса электронной почты;</w:t>
      </w:r>
    </w:p>
    <w:p w:rsidR="00EE5455" w:rsidRPr="00EE5455" w:rsidRDefault="00EE5455" w:rsidP="00EE545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EE5455" w:rsidRPr="00EE5455" w:rsidRDefault="00EE5455" w:rsidP="00EE5455">
      <w:pPr>
        <w:spacing w:after="0" w:line="240" w:lineRule="auto"/>
        <w:ind w:firstLine="709"/>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E5455">
        <w:rPr>
          <w:rFonts w:ascii="Times New Roman" w:eastAsia="Times New Roman" w:hAnsi="Times New Roman" w:cs="Times New Roman"/>
          <w:b/>
          <w:sz w:val="24"/>
          <w:szCs w:val="24"/>
          <w:lang w:val="en-US" w:eastAsia="ru-RU"/>
        </w:rPr>
        <w:t>II</w:t>
      </w:r>
      <w:r w:rsidRPr="00EE5455">
        <w:rPr>
          <w:rFonts w:ascii="Times New Roman" w:eastAsia="Times New Roman" w:hAnsi="Times New Roman" w:cs="Times New Roman"/>
          <w:sz w:val="24"/>
          <w:szCs w:val="24"/>
          <w:lang w:eastAsia="ru-RU"/>
        </w:rPr>
        <w:t xml:space="preserve">. </w:t>
      </w:r>
      <w:r w:rsidRPr="00EE5455">
        <w:rPr>
          <w:rFonts w:ascii="Times New Roman" w:eastAsia="Times New Roman" w:hAnsi="Times New Roman" w:cs="Times New Roman"/>
          <w:b/>
          <w:sz w:val="24"/>
          <w:szCs w:val="24"/>
          <w:lang w:eastAsia="ru-RU"/>
        </w:rPr>
        <w:t>Стандарт предоставления муниципальной услуги</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4. </w:t>
      </w:r>
      <w:r w:rsidRPr="00EE5455">
        <w:rPr>
          <w:rFonts w:ascii="Times New Roman" w:eastAsia="Times New Roman" w:hAnsi="Times New Roman" w:cs="Times New Roman"/>
          <w:b/>
          <w:sz w:val="24"/>
          <w:szCs w:val="24"/>
          <w:lang w:eastAsia="ru-RU"/>
        </w:rPr>
        <w:t>Наименование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4.1. Полное наименование муниципальной услуги –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5. </w:t>
      </w:r>
      <w:r w:rsidRPr="00EE5455">
        <w:rPr>
          <w:rFonts w:ascii="Times New Roman" w:eastAsia="Times New Roman" w:hAnsi="Times New Roman" w:cs="Times New Roman"/>
          <w:b/>
          <w:sz w:val="24"/>
          <w:szCs w:val="24"/>
          <w:lang w:eastAsia="ru-RU"/>
        </w:rPr>
        <w:t>Наименование органа, предоставляющего муниципальную услугу,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5.1. Муниципальную услугу предоставляет Администрация МР «Сергокалинский район».</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5.2. Прием заявлений о предоставлении муниципальной услуги осуществляется специалистом отдела строительства и архитектуры и специалистами МФЦ.</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Федеральная налоговая служба;</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МР «Сергокалинский район».</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39"/>
        <w:jc w:val="center"/>
        <w:outlineLvl w:val="2"/>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sz w:val="24"/>
          <w:szCs w:val="24"/>
          <w:lang w:eastAsia="ru-RU"/>
        </w:rPr>
        <w:t xml:space="preserve">6. </w:t>
      </w:r>
      <w:r w:rsidRPr="00EE5455">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6.1. Результатом предоставления муниципальной услуги является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107"/>
      <w:bookmarkStart w:id="4" w:name="Par108"/>
      <w:bookmarkEnd w:id="3"/>
      <w:bookmarkEnd w:id="4"/>
      <w:r w:rsidRPr="00EE5455">
        <w:rPr>
          <w:rFonts w:ascii="Times New Roman" w:eastAsia="Times New Roman" w:hAnsi="Times New Roman" w:cs="Times New Roman"/>
          <w:sz w:val="24"/>
          <w:szCs w:val="24"/>
          <w:lang w:eastAsia="ru-RU"/>
        </w:rPr>
        <w:t xml:space="preserve">7. </w:t>
      </w:r>
      <w:r w:rsidRPr="00EE5455">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Республики Дагестан, сроки выдачи (направления) документов, являющихся результатом предоставления муниципальной услуги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7.1. Срок предоставления муниципальной услуги - 45 календарных дней с даты регистрации заявления.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7.2. 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7.3. Срок, указанный в </w:t>
      </w:r>
      <w:hyperlink w:anchor="Par108" w:history="1">
        <w:r w:rsidRPr="00EE5455">
          <w:rPr>
            <w:rFonts w:ascii="Times New Roman" w:eastAsia="Times New Roman" w:hAnsi="Times New Roman" w:cs="Times New Roman"/>
            <w:sz w:val="24"/>
            <w:szCs w:val="24"/>
            <w:lang w:eastAsia="ru-RU"/>
          </w:rPr>
          <w:t>пункте 7.1</w:t>
        </w:r>
      </w:hyperlink>
      <w:r w:rsidRPr="00EE5455">
        <w:rPr>
          <w:rFonts w:ascii="Times New Roman" w:eastAsia="Times New Roman" w:hAnsi="Times New Roman" w:cs="Times New Roman"/>
          <w:sz w:val="24"/>
          <w:szCs w:val="24"/>
          <w:lang w:eastAsia="ru-RU"/>
        </w:rPr>
        <w:t>, 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7.4. В случае непредставления заявителем документов, предусмотренных пунктом 10.1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возвращает без рассмотрения заявление и соответствующие документы в последний день окончания срока предоставления данной услуги, предусмотренный пунктом 7.1 настоящего Административного регламента.</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8. </w:t>
      </w:r>
      <w:r w:rsidRPr="00EE5455">
        <w:rPr>
          <w:rFonts w:ascii="Times New Roman" w:eastAsia="Times New Roman" w:hAnsi="Times New Roman" w:cs="Times New Roman"/>
          <w:b/>
          <w:sz w:val="24"/>
          <w:szCs w:val="24"/>
          <w:lang w:eastAsia="ru-RU"/>
        </w:rPr>
        <w:t>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8.1. Предоставление муниципальной услуги осуществляется в соответствии со следующими нормативными правовыми актами:</w:t>
      </w:r>
    </w:p>
    <w:p w:rsidR="00EE5455" w:rsidRPr="00EE5455" w:rsidRDefault="00F16829"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hyperlink r:id="rId18" w:history="1">
        <w:r w:rsidR="00EE5455" w:rsidRPr="00EE5455">
          <w:rPr>
            <w:rFonts w:ascii="Times New Roman" w:eastAsia="Times New Roman" w:hAnsi="Times New Roman" w:cs="Times New Roman"/>
            <w:sz w:val="24"/>
            <w:szCs w:val="24"/>
            <w:lang w:eastAsia="ru-RU"/>
          </w:rPr>
          <w:t>Конституция</w:t>
        </w:r>
      </w:hyperlink>
      <w:r w:rsidR="00EE5455" w:rsidRPr="00EE5455">
        <w:rPr>
          <w:rFonts w:ascii="Times New Roman" w:eastAsia="Times New Roman" w:hAnsi="Times New Roman" w:cs="Times New Roman"/>
          <w:sz w:val="24"/>
          <w:szCs w:val="24"/>
          <w:lang w:eastAsia="ru-RU"/>
        </w:rPr>
        <w:t xml:space="preserve"> Российской Федерации от 12 декабря 1993 года (Российская газета, 1993, № 237);</w:t>
      </w:r>
    </w:p>
    <w:p w:rsidR="00EE5455" w:rsidRPr="00EE5455" w:rsidRDefault="00EE5455"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Жилищный кодекс Российской Федерации («Российская газета», 2005, 12 января, № 1)</w:t>
      </w:r>
    </w:p>
    <w:p w:rsidR="00EE5455" w:rsidRPr="00EE5455" w:rsidRDefault="00EE5455"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Федеральный </w:t>
      </w:r>
      <w:hyperlink r:id="rId19" w:history="1">
        <w:r w:rsidRPr="00EE5455">
          <w:rPr>
            <w:rFonts w:ascii="Times New Roman" w:eastAsia="Times New Roman" w:hAnsi="Times New Roman" w:cs="Times New Roman"/>
            <w:sz w:val="24"/>
            <w:szCs w:val="24"/>
            <w:lang w:eastAsia="ru-RU"/>
          </w:rPr>
          <w:t>закон</w:t>
        </w:r>
      </w:hyperlink>
      <w:r w:rsidRPr="00EE5455">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(Российская газета, 2003, 08 октября, № 202);</w:t>
      </w:r>
    </w:p>
    <w:p w:rsidR="00EE5455" w:rsidRPr="00EE5455" w:rsidRDefault="00EE5455"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Федеральный </w:t>
      </w:r>
      <w:hyperlink r:id="rId20" w:history="1">
        <w:r w:rsidRPr="00EE5455">
          <w:rPr>
            <w:rFonts w:ascii="Times New Roman" w:eastAsia="Times New Roman" w:hAnsi="Times New Roman" w:cs="Times New Roman"/>
            <w:sz w:val="24"/>
            <w:szCs w:val="24"/>
            <w:lang w:eastAsia="ru-RU"/>
          </w:rPr>
          <w:t>закон</w:t>
        </w:r>
      </w:hyperlink>
      <w:r w:rsidRPr="00EE5455">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(Российская газета, 2010, 30 июля, № 168);</w:t>
      </w:r>
    </w:p>
    <w:p w:rsidR="00EE5455" w:rsidRPr="00EE5455" w:rsidRDefault="00EE5455"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Федеральный </w:t>
      </w:r>
      <w:hyperlink r:id="rId21" w:history="1">
        <w:r w:rsidRPr="00EE5455">
          <w:rPr>
            <w:rFonts w:ascii="Times New Roman" w:eastAsia="Times New Roman" w:hAnsi="Times New Roman" w:cs="Times New Roman"/>
            <w:sz w:val="24"/>
            <w:szCs w:val="24"/>
            <w:lang w:eastAsia="ru-RU"/>
          </w:rPr>
          <w:t>закон</w:t>
        </w:r>
      </w:hyperlink>
      <w:r w:rsidRPr="00EE5455">
        <w:rPr>
          <w:rFonts w:ascii="Times New Roman" w:eastAsia="Times New Roman" w:hAnsi="Times New Roman" w:cs="Times New Roman"/>
          <w:sz w:val="24"/>
          <w:szCs w:val="24"/>
          <w:lang w:eastAsia="ru-RU"/>
        </w:rPr>
        <w:t xml:space="preserve"> от 02 мая 2006 года № 59-ФЗ «О порядке рассмотрения обращений граждан Российской Федерации» (Российская газета, 2006, 05 мая, № 95);</w:t>
      </w:r>
    </w:p>
    <w:p w:rsidR="00EE5455" w:rsidRPr="00EE5455" w:rsidRDefault="00EE5455"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Федеральный </w:t>
      </w:r>
      <w:hyperlink r:id="rId22" w:history="1">
        <w:r w:rsidRPr="00EE5455">
          <w:rPr>
            <w:rFonts w:ascii="Times New Roman" w:eastAsia="Times New Roman" w:hAnsi="Times New Roman" w:cs="Times New Roman"/>
            <w:sz w:val="24"/>
            <w:szCs w:val="24"/>
            <w:lang w:eastAsia="ru-RU"/>
          </w:rPr>
          <w:t>закон</w:t>
        </w:r>
      </w:hyperlink>
      <w:r w:rsidRPr="00EE5455">
        <w:rPr>
          <w:rFonts w:ascii="Times New Roman" w:eastAsia="Times New Roman" w:hAnsi="Times New Roman" w:cs="Times New Roman"/>
          <w:sz w:val="24"/>
          <w:szCs w:val="24"/>
          <w:lang w:eastAsia="ru-RU"/>
        </w:rPr>
        <w:t xml:space="preserve"> от 06 апреля 2011 года № 63-ФЗ «Об электронной подписи» (Российская газета, 2011, 8 апреля, № 75) (далее - Федеральный закон № 63-ФЗ);</w:t>
      </w:r>
    </w:p>
    <w:p w:rsidR="00EE5455" w:rsidRPr="00EE5455" w:rsidRDefault="00F16829"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hyperlink r:id="rId23" w:history="1">
        <w:r w:rsidR="00EE5455" w:rsidRPr="00EE5455">
          <w:rPr>
            <w:rFonts w:ascii="Times New Roman" w:eastAsia="Times New Roman" w:hAnsi="Times New Roman" w:cs="Times New Roman"/>
            <w:sz w:val="24"/>
            <w:szCs w:val="24"/>
            <w:lang w:eastAsia="ru-RU"/>
          </w:rPr>
          <w:t>Постановление</w:t>
        </w:r>
      </w:hyperlink>
      <w:r w:rsidR="00EE5455" w:rsidRPr="00EE5455">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EE5455" w:rsidRPr="00EE5455" w:rsidRDefault="00F16829"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hyperlink r:id="rId24" w:history="1">
        <w:r w:rsidR="00EE5455" w:rsidRPr="00EE5455">
          <w:rPr>
            <w:rFonts w:ascii="Times New Roman" w:eastAsia="Times New Roman" w:hAnsi="Times New Roman" w:cs="Times New Roman"/>
            <w:sz w:val="24"/>
            <w:szCs w:val="24"/>
            <w:lang w:eastAsia="ru-RU"/>
          </w:rPr>
          <w:t>Постановление</w:t>
        </w:r>
      </w:hyperlink>
      <w:r w:rsidR="00EE5455" w:rsidRPr="00EE5455">
        <w:rPr>
          <w:rFonts w:ascii="Times New Roman" w:eastAsia="Times New Roman" w:hAnsi="Times New Roman" w:cs="Times New Roman"/>
          <w:sz w:val="24"/>
          <w:szCs w:val="24"/>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EE5455" w:rsidRPr="00EE5455" w:rsidRDefault="00F16829" w:rsidP="00EE5455">
      <w:pPr>
        <w:widowControl w:val="0"/>
        <w:numPr>
          <w:ilvl w:val="0"/>
          <w:numId w:val="4"/>
        </w:numPr>
        <w:tabs>
          <w:tab w:val="left" w:pos="1276"/>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hyperlink r:id="rId25" w:history="1">
        <w:r w:rsidR="00EE5455" w:rsidRPr="00EE5455">
          <w:rPr>
            <w:rFonts w:ascii="Times New Roman" w:eastAsia="Times New Roman" w:hAnsi="Times New Roman" w:cs="Times New Roman"/>
            <w:sz w:val="24"/>
            <w:szCs w:val="24"/>
            <w:lang w:eastAsia="ru-RU"/>
          </w:rPr>
          <w:t>Постановление</w:t>
        </w:r>
      </w:hyperlink>
      <w:r w:rsidR="00EE5455" w:rsidRPr="00EE5455">
        <w:rPr>
          <w:rFonts w:ascii="Times New Roman" w:eastAsia="Times New Roman" w:hAnsi="Times New Roman" w:cs="Times New Roman"/>
          <w:sz w:val="24"/>
          <w:szCs w:val="24"/>
          <w:lang w:eastAsia="ru-RU"/>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EE5455" w:rsidRPr="00EE5455" w:rsidRDefault="00F16829" w:rsidP="00EE5455">
      <w:pPr>
        <w:widowControl w:val="0"/>
        <w:numPr>
          <w:ilvl w:val="0"/>
          <w:numId w:val="4"/>
        </w:numPr>
        <w:tabs>
          <w:tab w:val="left" w:pos="567"/>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hyperlink r:id="rId26" w:history="1">
        <w:r w:rsidR="00EE5455" w:rsidRPr="00EE5455">
          <w:rPr>
            <w:rFonts w:ascii="Times New Roman" w:eastAsia="Times New Roman" w:hAnsi="Times New Roman" w:cs="Times New Roman"/>
            <w:sz w:val="24"/>
            <w:szCs w:val="24"/>
            <w:lang w:eastAsia="ru-RU"/>
          </w:rPr>
          <w:t>Постановление</w:t>
        </w:r>
      </w:hyperlink>
      <w:r w:rsidR="00EE5455" w:rsidRPr="00EE5455">
        <w:rPr>
          <w:rFonts w:ascii="Times New Roman" w:eastAsia="Times New Roman" w:hAnsi="Times New Roman" w:cs="Times New Roman"/>
          <w:sz w:val="24"/>
          <w:szCs w:val="24"/>
          <w:lang w:eastAsia="ru-RU"/>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2012, 22 </w:t>
      </w:r>
      <w:r w:rsidR="00EE5455" w:rsidRPr="00EE5455">
        <w:rPr>
          <w:rFonts w:ascii="Times New Roman" w:eastAsia="Times New Roman" w:hAnsi="Times New Roman" w:cs="Times New Roman"/>
          <w:sz w:val="24"/>
          <w:szCs w:val="24"/>
          <w:lang w:eastAsia="ru-RU"/>
        </w:rPr>
        <w:lastRenderedPageBreak/>
        <w:t>августа, № 192);</w:t>
      </w:r>
    </w:p>
    <w:p w:rsidR="00EE5455" w:rsidRPr="00EE5455" w:rsidRDefault="00EE5455" w:rsidP="00EE5455">
      <w:pPr>
        <w:widowControl w:val="0"/>
        <w:numPr>
          <w:ilvl w:val="0"/>
          <w:numId w:val="4"/>
        </w:numPr>
        <w:tabs>
          <w:tab w:val="left" w:pos="567"/>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«Российская газета», № 180, 17.08.2005);</w:t>
      </w:r>
    </w:p>
    <w:p w:rsidR="00EE5455" w:rsidRPr="00EE5455" w:rsidRDefault="00EE5455" w:rsidP="00EE5455">
      <w:pPr>
        <w:widowControl w:val="0"/>
        <w:numPr>
          <w:ilvl w:val="0"/>
          <w:numId w:val="4"/>
        </w:numPr>
        <w:tabs>
          <w:tab w:val="left" w:pos="567"/>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«Российская газета», № 28, 10.02.2006)</w:t>
      </w:r>
    </w:p>
    <w:p w:rsidR="00EE5455" w:rsidRPr="00EE5455" w:rsidRDefault="00EE5455" w:rsidP="00EE5455">
      <w:pPr>
        <w:widowControl w:val="0"/>
        <w:numPr>
          <w:ilvl w:val="0"/>
          <w:numId w:val="4"/>
        </w:numPr>
        <w:tabs>
          <w:tab w:val="left" w:pos="567"/>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Настоящий Административный регламент, а также последующие редакции указанных нормативных правовых актов.</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sz w:val="24"/>
          <w:szCs w:val="24"/>
          <w:lang w:eastAsia="ru-RU"/>
        </w:rPr>
        <w:t xml:space="preserve">9. </w:t>
      </w:r>
      <w:r w:rsidRPr="00EE5455">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Российской Федерации, Республики Дагестан,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9.1. Для получения муниципальной услуги заявитель предоставляет в Администрацию либо МФЦ следующие документы:</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заявление о переводе жилого помещения в нежилое помещение или нежилое помещение в жилое помещение по форме согласно приложению №3, настоящего Административного регламента.</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Заявление должно содержать:</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место нахождения/жительства;</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контактный телефон.</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К заявлению прилагаются один из следующих документов, удостоверяющих личность заявителя:</w:t>
      </w:r>
    </w:p>
    <w:p w:rsidR="00EE5455" w:rsidRPr="00EE5455" w:rsidRDefault="00EE5455" w:rsidP="00EE5455">
      <w:pPr>
        <w:shd w:val="clear" w:color="auto" w:fill="FFFFFF"/>
        <w:spacing w:after="0" w:line="240" w:lineRule="auto"/>
        <w:ind w:firstLine="709"/>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а) паспорт гражданина Российской Федерации;</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б) временное удостоверение личности гражданина Российской Федерации по форме №2П (выданное взамен паспорта в установленном порядке);</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документ, удостоверяющий личность военнослужащего;</w:t>
      </w:r>
    </w:p>
    <w:p w:rsidR="00EE5455" w:rsidRPr="00EE5455" w:rsidRDefault="00EE5455" w:rsidP="00EE54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г) документ, удостоверяющий права (полномочия) представителя физического лица, если с заявлением обращается представитель заявителя.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bookmarkStart w:id="5" w:name="Par1"/>
      <w:bookmarkEnd w:id="5"/>
      <w:r w:rsidRPr="00EE5455">
        <w:rPr>
          <w:rFonts w:ascii="Times New Roman" w:eastAsia="Times New Roman" w:hAnsi="Times New Roman" w:cs="Times New Roman"/>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или не могут быть получены должностными лицами администрации, ответственными за предоставление муниципальной услуги в рамках межведомственного взаимодействия;</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6" w:name="Par2"/>
      <w:bookmarkEnd w:id="6"/>
      <w:r w:rsidRPr="00EE5455">
        <w:rPr>
          <w:rFonts w:ascii="Times New Roman" w:eastAsia="Times New Roman" w:hAnsi="Times New Roman" w:cs="Times New Roman"/>
          <w:sz w:val="24"/>
          <w:szCs w:val="24"/>
          <w:lang w:eastAsia="ru-RU"/>
        </w:rPr>
        <w:t xml:space="preserve">3) план переводимого помещения с его техническим описанием (в случае, если переводимое помещение является жилым, технический </w:t>
      </w:r>
      <w:hyperlink r:id="rId27" w:history="1">
        <w:r w:rsidRPr="00EE5455">
          <w:rPr>
            <w:rFonts w:ascii="Times New Roman" w:eastAsia="Times New Roman" w:hAnsi="Times New Roman" w:cs="Times New Roman"/>
            <w:sz w:val="24"/>
            <w:szCs w:val="24"/>
            <w:lang w:eastAsia="ru-RU"/>
          </w:rPr>
          <w:t>паспорт</w:t>
        </w:r>
      </w:hyperlink>
      <w:r w:rsidRPr="00EE5455">
        <w:rPr>
          <w:rFonts w:ascii="Times New Roman" w:eastAsia="Times New Roman" w:hAnsi="Times New Roman" w:cs="Times New Roman"/>
          <w:sz w:val="24"/>
          <w:szCs w:val="24"/>
          <w:lang w:eastAsia="ru-RU"/>
        </w:rPr>
        <w:t xml:space="preserve"> такого помещения);</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7" w:name="Par3"/>
      <w:bookmarkEnd w:id="7"/>
      <w:r w:rsidRPr="00EE5455">
        <w:rPr>
          <w:rFonts w:ascii="Times New Roman" w:eastAsia="Times New Roman" w:hAnsi="Times New Roman" w:cs="Times New Roman"/>
          <w:sz w:val="24"/>
          <w:szCs w:val="24"/>
          <w:lang w:eastAsia="ru-RU"/>
        </w:rPr>
        <w:t>4) поэтажный план дома, в котором находится переводимое помещение;</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E5455" w:rsidRPr="00EE5455" w:rsidRDefault="00EE5455" w:rsidP="00EE5455">
      <w:pPr>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9.2. Указанные в данном пункте документы могут быть поданы заявителем в электронной форме, оформленные в соответствии с Федеральным законом «Об электронной цифровой подписи».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EE5455" w:rsidRPr="00EE5455" w:rsidRDefault="00EE5455" w:rsidP="00EE5455">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EE5455">
        <w:rPr>
          <w:rFonts w:ascii="Times New Roman" w:eastAsia="Times New Roman" w:hAnsi="Times New Roman" w:cs="Times New Roman"/>
          <w:sz w:val="24"/>
          <w:szCs w:val="24"/>
          <w:lang w:eastAsia="ar-SA"/>
        </w:rPr>
        <w:t xml:space="preserve">Документы, которые могут быть получены в порядке межведомственного взаимодействия от других органов власти (государственных или муниципальных), не подлежат истребованию от заявителя.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9.3. Формы заявления и общих сведений о муниципальной услуге заявитель может получить:</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непосредственно в администрации, у должностных лиц отдела;</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u w:val="single"/>
          <w:lang w:eastAsia="ru-RU"/>
        </w:rPr>
      </w:pPr>
      <w:r w:rsidRPr="00EE5455">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w:t>
      </w:r>
      <w:hyperlink r:id="rId28" w:history="1">
        <w:r w:rsidRPr="00EE5455">
          <w:rPr>
            <w:rFonts w:ascii="Times New Roman" w:eastAsia="Times New Roman" w:hAnsi="Times New Roman" w:cs="Times New Roman"/>
            <w:color w:val="0000FF"/>
            <w:sz w:val="24"/>
            <w:szCs w:val="24"/>
            <w:u w:val="single"/>
            <w:lang w:eastAsia="ru-RU"/>
          </w:rPr>
          <w:t xml:space="preserve"> </w:t>
        </w:r>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gosuslugi</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ru</w:t>
        </w:r>
      </w:hyperlink>
      <w:r w:rsidRPr="00EE5455">
        <w:rPr>
          <w:rFonts w:ascii="Times New Roman" w:eastAsia="Times New Roman" w:hAnsi="Times New Roman" w:cs="Times New Roman"/>
          <w:color w:val="0000FF"/>
          <w:sz w:val="24"/>
          <w:szCs w:val="24"/>
          <w:u w:val="single"/>
          <w:lang w:eastAsia="ru-RU"/>
        </w:rPr>
        <w:t xml:space="preserve">. </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Заявитель имеет право представить документы:</w:t>
      </w:r>
    </w:p>
    <w:p w:rsidR="00EE5455" w:rsidRPr="00EE5455" w:rsidRDefault="00EE5455" w:rsidP="00EE54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лично в Администрацию по адресу: 368510, РД, Сергокалинский район, с. Сергокала, ул.317 Стрелковой дивизии, 9 к должностным лицам отдела: понедельник - пятница с 8.00 до 17.00, перерыв с 12.00 до 13.00; суббота, воскресенье - выходные дни;</w:t>
      </w:r>
    </w:p>
    <w:p w:rsidR="00EE5455" w:rsidRPr="00EE5455" w:rsidRDefault="00EE5455" w:rsidP="00EE54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в письменной форме, путем направления почтовых отправлений в Администрацию по адресу: 368510, РД, Сергокалинский район, с. Сергокала, ул.317 Стрелковой дивизии, 9;</w:t>
      </w:r>
    </w:p>
    <w:p w:rsidR="00EE5455" w:rsidRPr="00EE5455" w:rsidRDefault="00EE5455" w:rsidP="00EE54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в форме электронного документа с использованием электронной почты в Администрацию по адресу:  </w:t>
      </w:r>
      <w:hyperlink r:id="rId29" w:history="1">
        <w:r w:rsidRPr="00EE5455">
          <w:rPr>
            <w:rFonts w:ascii="Times New Roman" w:eastAsia="Times New Roman" w:hAnsi="Times New Roman" w:cs="Times New Roman"/>
            <w:color w:val="0000FF"/>
            <w:sz w:val="24"/>
            <w:szCs w:val="24"/>
            <w:u w:val="single"/>
            <w:lang w:val="en-US" w:eastAsia="ru-RU"/>
          </w:rPr>
          <w:t>sergokalarayon</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e</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dag</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ru</w:t>
        </w:r>
      </w:hyperlink>
      <w:r w:rsidRPr="00EE5455">
        <w:rPr>
          <w:rFonts w:ascii="Times New Roman" w:eastAsia="Times New Roman" w:hAnsi="Times New Roman" w:cs="Times New Roman"/>
          <w:sz w:val="24"/>
          <w:szCs w:val="24"/>
          <w:lang w:eastAsia="ru-RU"/>
        </w:rPr>
        <w:t>;</w:t>
      </w:r>
    </w:p>
    <w:p w:rsidR="00EE5455" w:rsidRPr="00EE5455" w:rsidRDefault="00EE5455" w:rsidP="00EE54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 путем направления обращений на официальный сайт Администрации, в федеральную государственную информационную систему «Единый портал государственных и муниципальных услуг (функций)» </w:t>
      </w:r>
      <w:hyperlink r:id="rId30"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через МФЦ, в порядке, установленном законодательством Российской Федерации.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9.4. Документы в электронной форме представляются заявителем в соответствии с постановлением Правительства Российской Федерации от 07.07.2011 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9.5.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bookmarkStart w:id="8" w:name="Par138"/>
      <w:bookmarkEnd w:id="8"/>
      <w:r w:rsidRPr="00EE5455">
        <w:rPr>
          <w:rFonts w:ascii="Times New Roman" w:eastAsia="Times New Roman" w:hAnsi="Times New Roman" w:cs="Times New Roman"/>
          <w:sz w:val="24"/>
          <w:szCs w:val="24"/>
          <w:lang w:eastAsia="ru-RU"/>
        </w:rPr>
        <w:t xml:space="preserve">10. </w:t>
      </w:r>
      <w:r w:rsidRPr="00EE5455">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Дагестан,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10.1. Иные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которые заявитель вправе представить:</w:t>
      </w:r>
    </w:p>
    <w:p w:rsidR="00EE5455" w:rsidRPr="00EE5455" w:rsidRDefault="00EE5455" w:rsidP="00EE5455">
      <w:pPr>
        <w:spacing w:after="0" w:line="240" w:lineRule="auto"/>
        <w:ind w:firstLine="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(для индивидуальных предпринимателей);</w:t>
      </w:r>
    </w:p>
    <w:p w:rsidR="00EE5455" w:rsidRPr="00EE5455" w:rsidRDefault="00EE5455" w:rsidP="00EE5455">
      <w:pPr>
        <w:spacing w:after="0" w:line="240" w:lineRule="auto"/>
        <w:ind w:firstLine="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выписка из Единого государственного реестра юридических лиц (для юридических лиц);</w:t>
      </w:r>
    </w:p>
    <w:p w:rsidR="00EE5455" w:rsidRPr="00EE5455" w:rsidRDefault="00EE5455" w:rsidP="00EE5455">
      <w:pPr>
        <w:spacing w:after="0" w:line="240" w:lineRule="auto"/>
        <w:ind w:firstLine="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E5455" w:rsidRPr="00EE5455" w:rsidRDefault="00EE5455" w:rsidP="00EE545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технический </w:t>
      </w:r>
      <w:hyperlink r:id="rId31" w:history="1">
        <w:r w:rsidRPr="00EE5455">
          <w:rPr>
            <w:rFonts w:ascii="Times New Roman" w:eastAsia="Times New Roman" w:hAnsi="Times New Roman" w:cs="Times New Roman"/>
            <w:sz w:val="24"/>
            <w:szCs w:val="24"/>
            <w:lang w:eastAsia="ru-RU"/>
          </w:rPr>
          <w:t>паспорт</w:t>
        </w:r>
      </w:hyperlink>
      <w:r w:rsidRPr="00EE5455">
        <w:rPr>
          <w:rFonts w:ascii="Times New Roman" w:eastAsia="Times New Roman" w:hAnsi="Times New Roman" w:cs="Times New Roman"/>
          <w:sz w:val="24"/>
          <w:szCs w:val="24"/>
          <w:lang w:eastAsia="ru-RU"/>
        </w:rPr>
        <w:t xml:space="preserve"> такого помещения);</w:t>
      </w:r>
    </w:p>
    <w:p w:rsidR="00EE5455" w:rsidRPr="00EE5455" w:rsidRDefault="00EE5455" w:rsidP="00EE545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поэтажный план дома, в котором находится переводимое помещение;</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Для предоставления услуги, отдел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электронной форме сведения из Единого государственного реестра недвижимости, из Единого государственного реестра юридических лиц и индивидуальных предпринимателей. </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10.2. Администрация и МФЦ не вправе требовать от заявителя: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Республики Дагестан, муниципальными правовыми актами администрации округа, регулирующими отношения, возникающие в связи с предоставлением муниципальной услуги;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Республики Дагестан, муниципальными правовыми актами администрации округа, за исключением документов, указанных в </w:t>
      </w:r>
      <w:hyperlink r:id="rId32" w:history="1">
        <w:r w:rsidRPr="00EE5455">
          <w:rPr>
            <w:rFonts w:ascii="Times New Roman" w:eastAsia="Times New Roman" w:hAnsi="Times New Roman" w:cs="Times New Roman"/>
            <w:sz w:val="24"/>
            <w:szCs w:val="24"/>
            <w:lang w:eastAsia="ru-RU"/>
          </w:rPr>
          <w:t>части 6 статьи 7</w:t>
        </w:r>
      </w:hyperlink>
      <w:r w:rsidRPr="00EE5455">
        <w:rPr>
          <w:rFonts w:ascii="Times New Roman" w:eastAsia="Times New Roman" w:hAnsi="Times New Roman" w:cs="Times New Roman"/>
          <w:sz w:val="24"/>
          <w:szCs w:val="24"/>
          <w:lang w:eastAsia="ru-RU"/>
        </w:rPr>
        <w:t xml:space="preserve"> Федерального закона от 27.07.2010 г. №210-ФЗ «Об организации предоставления государственных и муниципальных услуг»;</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EE5455">
          <w:rPr>
            <w:rFonts w:ascii="Times New Roman" w:eastAsia="Times New Roman" w:hAnsi="Times New Roman" w:cs="Times New Roman"/>
            <w:sz w:val="24"/>
            <w:szCs w:val="24"/>
            <w:lang w:eastAsia="ru-RU"/>
          </w:rPr>
          <w:t>частью 1 статьи 1</w:t>
        </w:r>
      </w:hyperlink>
      <w:r w:rsidRPr="00EE5455">
        <w:rPr>
          <w:rFonts w:ascii="Times New Roman" w:eastAsia="Times New Roman" w:hAnsi="Times New Roman" w:cs="Times New Roman"/>
          <w:sz w:val="24"/>
          <w:szCs w:val="24"/>
          <w:lang w:eastAsia="ru-RU"/>
        </w:rPr>
        <w:t xml:space="preserve"> Федерального закона от 27.07.2010 г. №210-ФЗ «Об организации предоставления государственных и муниципальных услуг»;</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10.3. Документы, перечисленные в </w:t>
      </w:r>
      <w:hyperlink w:anchor="Par138" w:history="1">
        <w:r w:rsidRPr="00EE5455">
          <w:rPr>
            <w:rFonts w:ascii="Times New Roman" w:eastAsia="Times New Roman" w:hAnsi="Times New Roman" w:cs="Times New Roman"/>
            <w:sz w:val="24"/>
            <w:szCs w:val="24"/>
            <w:lang w:eastAsia="ru-RU"/>
          </w:rPr>
          <w:t>пункте 10.1</w:t>
        </w:r>
      </w:hyperlink>
      <w:r w:rsidRPr="00EE5455">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заявителем самостоятельно.</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sz w:val="24"/>
          <w:szCs w:val="24"/>
          <w:lang w:eastAsia="ru-RU"/>
        </w:rPr>
        <w:t xml:space="preserve">11. </w:t>
      </w:r>
      <w:r w:rsidRPr="00EE5455">
        <w:rPr>
          <w:rFonts w:ascii="Times New Roman" w:eastAsia="Times New Roman" w:hAnsi="Times New Roman" w:cs="Times New Roman"/>
          <w:b/>
          <w:sz w:val="24"/>
          <w:szCs w:val="24"/>
          <w:lang w:eastAsia="ru-RU"/>
        </w:rPr>
        <w:t>Исчерпывающий перечень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11.1.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11.2. Основания для отказа в приеме документов, необходимых для предоставления муниципальной услуги, представленных на бумажном носителе, не предусмотрены.</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sz w:val="24"/>
          <w:szCs w:val="24"/>
          <w:lang w:eastAsia="ru-RU"/>
        </w:rPr>
        <w:t>12</w:t>
      </w:r>
      <w:r w:rsidRPr="00EE5455">
        <w:rPr>
          <w:rFonts w:ascii="Times New Roman" w:eastAsia="Times New Roman" w:hAnsi="Times New Roman" w:cs="Times New Roman"/>
          <w:b/>
          <w:sz w:val="24"/>
          <w:szCs w:val="24"/>
          <w:lang w:eastAsia="ru-RU"/>
        </w:rPr>
        <w:t>. Исчерпывающий перечень оснований для приостановления или отказа в предоставлении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12.1. Оснований для приостановления предоставления муниципальной услуги не предусмотрено.</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12.2. Основаниями для отказа в предоставлении муниципальной услуги являются следующие:</w:t>
      </w:r>
    </w:p>
    <w:p w:rsidR="00EE5455" w:rsidRPr="00EE5455" w:rsidRDefault="00EE5455" w:rsidP="00EE5455">
      <w:pPr>
        <w:numPr>
          <w:ilvl w:val="0"/>
          <w:numId w:val="5"/>
        </w:numPr>
        <w:tabs>
          <w:tab w:val="left" w:pos="1276"/>
        </w:tab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заявитель не уполномочен обращаться с заявлением о предоставлении муниципальной услуги;</w:t>
      </w:r>
    </w:p>
    <w:p w:rsidR="00EE5455" w:rsidRPr="00EE5455" w:rsidRDefault="00EE5455" w:rsidP="00EE5455">
      <w:pPr>
        <w:numPr>
          <w:ilvl w:val="0"/>
          <w:numId w:val="5"/>
        </w:numPr>
        <w:tabs>
          <w:tab w:val="left" w:pos="1276"/>
        </w:tab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отсутствие документов, предусмотренных </w:t>
      </w:r>
      <w:hyperlink w:anchor="Par118" w:history="1">
        <w:r w:rsidRPr="00EE5455">
          <w:rPr>
            <w:rFonts w:ascii="Times New Roman" w:eastAsia="Times New Roman" w:hAnsi="Times New Roman" w:cs="Times New Roman"/>
            <w:sz w:val="24"/>
            <w:szCs w:val="24"/>
            <w:lang w:eastAsia="ru-RU"/>
          </w:rPr>
          <w:t>пунктом 9.1</w:t>
        </w:r>
      </w:hyperlink>
      <w:r w:rsidRPr="00EE5455">
        <w:rPr>
          <w:rFonts w:ascii="Times New Roman" w:eastAsia="Times New Roman" w:hAnsi="Times New Roman" w:cs="Times New Roman"/>
          <w:sz w:val="24"/>
          <w:szCs w:val="24"/>
          <w:lang w:eastAsia="ru-RU"/>
        </w:rPr>
        <w:t xml:space="preserve"> и 10.1 настоящего Административного регламента;</w:t>
      </w:r>
    </w:p>
    <w:p w:rsidR="00EE5455" w:rsidRPr="00EE5455" w:rsidRDefault="00EE5455" w:rsidP="00EE5455">
      <w:pPr>
        <w:tabs>
          <w:tab w:val="left" w:pos="567"/>
        </w:tabs>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ab/>
      </w:r>
      <w:r w:rsidRPr="00EE5455">
        <w:rPr>
          <w:rFonts w:ascii="Times New Roman" w:eastAsia="Times New Roman" w:hAnsi="Times New Roman" w:cs="Times New Roman"/>
          <w:sz w:val="24"/>
          <w:szCs w:val="24"/>
          <w:lang w:eastAsia="ru-RU"/>
        </w:rPr>
        <w:tab/>
        <w:t xml:space="preserve">  3) поступления в орган, осуществляющий перевод,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орган, осуществляющий перевод,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и не получил от заявителя такие документ и (или) информацию в течение пятнадцати рабочих дней со дня направления уведомления;</w:t>
      </w:r>
    </w:p>
    <w:p w:rsidR="00EE5455" w:rsidRPr="00EE5455" w:rsidRDefault="00EE5455" w:rsidP="00EE5455">
      <w:pPr>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представления документов в ненадлежащий орган;</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 несоблюдения условий перевода помещения: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перевод жилого помещения в нежилое помещение и нежилого помещения в жилое помещение допускается с учетом соблюдения требований законодательства о градостроительной деятельности;</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6) несоответствия проекта переустройства и (или) перепланировки жилого помещения требованиям законодательства.</w:t>
      </w:r>
    </w:p>
    <w:p w:rsidR="00EE5455" w:rsidRPr="00EE5455" w:rsidRDefault="00EE5455" w:rsidP="00EE5455">
      <w:pPr>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7) нежилое помещение, подлежащее переводу в жилое помещение, не отвечает требованиям, установленным Правительством Российской Федерации, которым должно отвечать жилое помещение, или отсутствует возможность обеспечить соответствие такого помещения установленным требованиям.</w:t>
      </w:r>
    </w:p>
    <w:p w:rsidR="00EE5455" w:rsidRPr="00EE5455" w:rsidRDefault="00EE5455" w:rsidP="00EE5455">
      <w:pPr>
        <w:tabs>
          <w:tab w:val="left" w:pos="567"/>
        </w:tabs>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13. </w:t>
      </w:r>
      <w:r w:rsidRPr="00EE5455">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5455">
        <w:rPr>
          <w:rFonts w:ascii="Times New Roman" w:eastAsia="Times New Roman" w:hAnsi="Times New Roman" w:cs="Times New Roman"/>
          <w:sz w:val="24"/>
          <w:szCs w:val="24"/>
          <w:lang w:val="x-none"/>
        </w:rPr>
        <w:t>Проект переустройства и (или) перепланировки переустраиваемого и (или) перепланируемого жилого помещения</w:t>
      </w:r>
      <w:r w:rsidRPr="00EE5455">
        <w:rPr>
          <w:rFonts w:ascii="Times New Roman" w:eastAsia="Times New Roman" w:hAnsi="Times New Roman" w:cs="Times New Roman"/>
          <w:sz w:val="24"/>
          <w:szCs w:val="24"/>
        </w:rPr>
        <w:t>.</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5455" w:rsidRPr="00EE5455" w:rsidRDefault="00EE5455" w:rsidP="00EE54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14. </w:t>
      </w:r>
      <w:r w:rsidRPr="00EE5455">
        <w:rPr>
          <w:rFonts w:ascii="Times New Roman" w:eastAsia="Times New Roman" w:hAnsi="Times New Roman" w:cs="Times New Roman"/>
          <w:b/>
          <w:sz w:val="24"/>
          <w:szCs w:val="24"/>
          <w:lang w:eastAsia="ru-RU"/>
        </w:rPr>
        <w:t>Порядок, размер и основания взимания государственной пошлины и иной платы, взимаемой за муниципальные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14.1. Муниципальная услуга предоставляется без взимания государственной пошлины и иной платы.</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39"/>
        <w:jc w:val="center"/>
        <w:outlineLvl w:val="2"/>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sz w:val="24"/>
          <w:szCs w:val="24"/>
          <w:lang w:eastAsia="ru-RU"/>
        </w:rPr>
        <w:t>15</w:t>
      </w:r>
      <w:r w:rsidRPr="00EE5455">
        <w:rPr>
          <w:rFonts w:ascii="Times New Roman" w:eastAsia="Times New Roman" w:hAnsi="Times New Roman" w:cs="Times New Roman"/>
          <w:b/>
          <w:sz w:val="24"/>
          <w:szCs w:val="24"/>
          <w:lang w:eastAsia="ru-RU"/>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E5455" w:rsidRPr="00EE5455" w:rsidRDefault="00EE5455" w:rsidP="00EE5455">
      <w:pPr>
        <w:spacing w:after="0" w:line="240" w:lineRule="auto"/>
        <w:ind w:firstLine="70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15.1. Плата за предоставление услуг, которые являются необходимыми и обязательными для предоставления муниципальной услуги определяется проектной организацией, осуществляющей подготовку проекта переустройства и (или) перепланировки переустраиваемого и (или) перепланируемого жилого помещения по договору с заявителем.</w:t>
      </w:r>
    </w:p>
    <w:p w:rsidR="00EE5455" w:rsidRPr="00EE5455" w:rsidRDefault="00EE5455" w:rsidP="00EE54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16. </w:t>
      </w:r>
      <w:r w:rsidRPr="00EE5455">
        <w:rPr>
          <w:rFonts w:ascii="Times New Roman" w:eastAsia="Times New Roman"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16.1. 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17. </w:t>
      </w:r>
      <w:r w:rsidRPr="00EE5455">
        <w:rPr>
          <w:rFonts w:ascii="Times New Roman" w:eastAsia="Times New Roman" w:hAnsi="Times New Roman" w:cs="Times New Roman"/>
          <w:b/>
          <w:sz w:val="24"/>
          <w:szCs w:val="24"/>
          <w:lang w:eastAsia="ru-RU"/>
        </w:rPr>
        <w:t>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17.1. Заявление о предоставлении муниципальной услуги с приложением документов, указанных в пункте 9.1 настоящего Административного регламента, представленное в Администрацию или МФЦ заявителем (его представителем), а также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18. </w:t>
      </w:r>
      <w:r w:rsidRPr="00EE5455">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Помещения Администрации должны соответствовать санитарно-эпидемиологическим </w:t>
      </w:r>
      <w:hyperlink r:id="rId34" w:history="1">
        <w:r w:rsidRPr="00EE5455">
          <w:rPr>
            <w:rFonts w:ascii="Times New Roman" w:eastAsia="Times New Roman" w:hAnsi="Times New Roman" w:cs="Times New Roman"/>
            <w:sz w:val="24"/>
            <w:szCs w:val="24"/>
            <w:lang w:eastAsia="ru-RU"/>
          </w:rPr>
          <w:t>правилам</w:t>
        </w:r>
      </w:hyperlink>
      <w:r w:rsidRPr="00EE5455">
        <w:rPr>
          <w:rFonts w:ascii="Times New Roman" w:eastAsia="Times New Roman" w:hAnsi="Times New Roman" w:cs="Times New Roman"/>
          <w:sz w:val="24"/>
          <w:szCs w:val="24"/>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 допуск сурдопереводчика и тифлосурдопереводчика;</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(Республики Дагестан) в федеральной муниципальной информационной системе «Единый портал государственных и муниципальных услуг (функций)» (</w:t>
      </w:r>
      <w:hyperlink r:id="rId35"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6" w:history="1">
        <w:r w:rsidRPr="00EE5455">
          <w:rPr>
            <w:rFonts w:ascii="Times New Roman" w:eastAsia="Times New Roman" w:hAnsi="Times New Roman" w:cs="Times New Roman"/>
            <w:sz w:val="24"/>
            <w:szCs w:val="24"/>
            <w:lang w:eastAsia="ru-RU"/>
          </w:rPr>
          <w:t>постановлением</w:t>
        </w:r>
      </w:hyperlink>
      <w:r w:rsidRPr="00EE5455">
        <w:rPr>
          <w:rFonts w:ascii="Times New Roman" w:eastAsia="Times New Roman" w:hAnsi="Times New Roman" w:cs="Times New Roman"/>
          <w:sz w:val="24"/>
          <w:szCs w:val="24"/>
          <w:lang w:eastAsia="ru-RU"/>
        </w:rPr>
        <w:t xml:space="preserve"> Правительства Российской Федерации от 22.12.2012 г. №1376 </w:t>
      </w:r>
      <w:r w:rsidRPr="00EE5455">
        <w:rPr>
          <w:rFonts w:ascii="Times New Roman" w:eastAsia="Times New Roman" w:hAnsi="Times New Roman" w:cs="Times New Roman"/>
          <w:sz w:val="24"/>
          <w:szCs w:val="24"/>
          <w:lang w:eastAsia="ru-RU"/>
        </w:rPr>
        <w:lastRenderedPageBreak/>
        <w:t>«Об утверждении Правил организации деятельности многофункциональных центров предоставления государственных и муниципальных услуг».</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5455" w:rsidRPr="00EE5455" w:rsidRDefault="00EE5455" w:rsidP="00EE54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19. </w:t>
      </w:r>
      <w:r w:rsidRPr="00EE5455">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19.1. Показателем доступности и качества муниципальной услуги является возможность:</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получать муниципальную услугу своевременно и в соответствии со стандартом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получать полную, актуальную и достоверную информацию о порядке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получать информацию о результате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19.2. Основные требования к качеству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своевременность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достоверность и полнота информирования заявителя о ходе рассмотрения его обращения;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удобство и доступность получения заявителем информации о порядке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19.3.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19.4. При предоставлении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при направлении запроса почтовым отправлением непосредственного взаимодействия заявителя с Отделом, не требуется;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при личном обращении заявитель осуществляет взаимодействие с Отделом, при подаче заявления и получении подготовленных в ходе предоставления муниципальной услуги документов;</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20. </w:t>
      </w:r>
      <w:r w:rsidRPr="00EE545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20.1.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37"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gosuslugi</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ru</w:t>
        </w:r>
      </w:hyperlink>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sz w:val="24"/>
          <w:szCs w:val="24"/>
          <w:lang w:eastAsia="ru-RU"/>
        </w:rPr>
        <w:t>:</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подать заявление на предоставление муниципальной услуги в электронной форме;</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получать информацию о порядке предоставления муниципальной услуги и сведения о ходе предоставления муниципальной услуги;</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w:t>
      </w:r>
      <w:r w:rsidRPr="00EE5455">
        <w:rPr>
          <w:rFonts w:ascii="Times New Roman" w:eastAsia="Times New Roman" w:hAnsi="Times New Roman" w:cs="Times New Roman"/>
          <w:sz w:val="24"/>
          <w:szCs w:val="24"/>
          <w:lang w:eastAsia="ru-RU"/>
        </w:rPr>
        <w:lastRenderedPageBreak/>
        <w:t>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получать результат предоставления муниципальной услуги в электронной форме.</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20.2. При предоставлении муниципальной услуги через МФЦ:</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заявитель представляет документы, в соответствии с пунктом 9.1 настоящего Административного регламента, специалисту МФЦ;</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38"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gosuslugi</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ru</w:t>
        </w:r>
      </w:hyperlink>
      <w:r w:rsidRPr="00EE5455">
        <w:rPr>
          <w:rFonts w:ascii="Times New Roman" w:eastAsia="Times New Roman" w:hAnsi="Times New Roman" w:cs="Times New Roman"/>
          <w:sz w:val="24"/>
          <w:szCs w:val="24"/>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21. Предоставление муниципальной услуги включает в себя следующие административные процедуры:</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формирование и направление межведомственного запроса в органы (организации), участвующие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принятие решения в виде постановления о наличии оснований для предоставления муниципальной услуги либо отказа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подготовка постановления о переводе жилого (нежилого) помещения в нежилое (жилое) помещение или постановления об отказе в переводе жилого (нежилого) помещения в нежилое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№502 «Об утверждении формы уведомления о переводе (отказе в переводе) жилого (нежилого) помещения в нежилое (жилое) помещение»; по форме согласно приложению №4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6) 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spacing w:after="0" w:line="240" w:lineRule="auto"/>
        <w:jc w:val="center"/>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eastAsia="ru-RU"/>
        </w:rPr>
        <w:t>Описание административных процедур</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 Прием заявления и документов, необходимых для предоставления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23.1.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Гражданину, подавшему заявление о переводе жилого помещения в нежилое помещение или нежилого помещения в жилое помещение, выдается расписка в получении документов с указанием их перечня, количества и даты получения ответственным исполнителем. 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по форме согласно приложению №5 настоящего Административного регламента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 документами хранится в учетном деле заявителя.</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Ответственный исполнитель:</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проверяет соответствие представленных документов требованиям, установленным п. 9.1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проверяет наличие всех необходимых документов, в соответствии с п. 9.1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w:t>
      </w:r>
      <w:r w:rsidRPr="00EE5455">
        <w:rPr>
          <w:rFonts w:ascii="Times New Roman" w:eastAsia="Times New Roman" w:hAnsi="Times New Roman" w:cs="Times New Roman"/>
          <w:sz w:val="24"/>
          <w:szCs w:val="24"/>
          <w:lang w:eastAsia="ru-RU"/>
        </w:rPr>
        <w:lastRenderedPageBreak/>
        <w:t>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Максимальный срок регистрации запроса заявителя о предоставлении муниципальной услуги – 15 минут.</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Особенности приема запроса и документов (сведений), полученных от заявителя в форме электронного документа.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нормативными правовыми актами Республики Дагестан,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Специалист отдела, ответственный за прием документов:</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проверяет наличие и соответствие представленных документов требованиям, установленным настоящим Административным регламентом:</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23.2. 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23.3. Максимальный срок выполнения данного действия составляет день приема заявления.</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23.4. Критерии принятия решения по административной процедуре определены пунктом 9.1 и 11.1 настоящего административного регламента.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23.6.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 Формирование и направление межведомственного запроса в органы (организации), участвующие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приема заявления в администрации межведомственные запросы осуществляет отдел для получения недостающих документов.</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ar137" w:history="1">
        <w:r w:rsidRPr="00EE5455">
          <w:rPr>
            <w:rFonts w:ascii="Times New Roman" w:eastAsia="Times New Roman" w:hAnsi="Times New Roman" w:cs="Times New Roman"/>
            <w:sz w:val="24"/>
            <w:szCs w:val="24"/>
            <w:lang w:eastAsia="ru-RU"/>
          </w:rPr>
          <w:t>п. 5.3</w:t>
        </w:r>
      </w:hyperlink>
      <w:r w:rsidRPr="00EE5455">
        <w:rPr>
          <w:rFonts w:ascii="Times New Roman" w:eastAsia="Times New Roman" w:hAnsi="Times New Roman" w:cs="Times New Roman"/>
          <w:sz w:val="24"/>
          <w:szCs w:val="24"/>
          <w:lang w:eastAsia="ru-RU"/>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24.2. Контроль за административной процедурой осуществляет начальник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24.3. Максимальный срок выполнения данного действия составляет 5 дней.</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24.4. Критерии принятия решения по административной процедуре определены пунктом 9.1 и 10.1.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24.6. Способом фиксации административной процедуры является получение запрашиваемых документов, либо их неполучение.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25. Принятие решения в виде постановления о наличии оснований для предоставления муниципальной услуги либо отказа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25.1. Основанием для начала административной процедуры, является получение документов, предусмотренных п. 10.1 настоящего Административного регламента, необходимых для предоставления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настоящего Административного регламента, устанавливает наличие (отсутствие) оснований к отказу в предоставлении муниципальной услуги.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наличии оснований к отказу в предоставлении муниципальной услуги, предусмотренных пунктом 12.2 настоящего Административного регламента, ответственный исполнитель подготавливает проект постановления об отказе в переводе жилого (нежилого) помещения в нежилое (жилое) помещение с указанием причин такого отказа и направляет его рассмотрение начальнику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наличии оснований для предоставления муниципальной услуги, ответственный исполнитель подготавливает проект постановления о переводе жилого (нежилого) помещения в нежилое (жилое) помещение и направляет его на рассмотрение начальнику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25.2. Контроль за административной процедурой осуществляет начальник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25.3. Максимальный срок выполнения данного действия составляет 30 рабочих дней.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25.4. Критерии принятия решения по административной процедуре определены пунктом 9.1, 10.1 и 12.2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25.5. Результатом административной процедуры является подготовка специалистом отдела проекта решения в виде постановления о переводе жилого (нежилого) помещения в нежилое (жилое) помещение и проекта решения в виде постановления об отказе в переводе жилого (нежилого) помещения в нежилое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25.6. Способом фиксации административной процедуры является направление на рассмотрение начальнику проекта решения в виде постановления о переводе жилого (нежилого) помещения в нежилое (жилое) помещение, проекта решения в виде постановления об отказе в переводе жилого (нежилого) помещения в нежилое (жилое) помещение.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26. Подготовка постановления о переводе жилого (нежилого) помещения в нежилое (жилое) помещение или постановление об отказе в переводе жилого (нежилого) помещения в нежилое (жилое) помещение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26.1 Основанием для начала административной процедуры, является рассмотрение начальником отдела проекта постановления о переводе жилого (нежилого) помещения в нежилое (жилое) помещение или проекта постановления об отказе в переводе жилого (нежилого) помещения в нежилое (жилое) помещение.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отсутствии оснований для отказа в переводе жилого (нежилого)  помещения в нежилое (жилое) помещение начальник отдела передает постановление о переводе жилого (нежилое) помещения в нежилое (жилое) помещение в порядке делопроизводства на подпись главе МР «Сергокалинский район».</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наличии оснований для отказа в переводе жилого (нежилого) помещения в нежилое (жилое) помещение начальник отдела передает постановление об отказе в переводе жилого (нежилого) помещения в нежилое (жилое) помещение в порядке делопроизводства на подпись Главе МР «Сергокалинский район».</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26.2. Контроль за административной процедурой осуществляет начальник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26.3. Максимальный срок выполнения данного действия составляет 5 рабочих дней.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26.4. Критерии принятия решения по административной процедуре определены пунктом 9.1, 10.1 и 12.2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26.5. Результатом административной процедуры является подписание главой МР «Сергокалинский район» постановление о переводе жилого (нежилого) помещения в нежилое (жилое) помещение (постановление об отказе в переводе жилого (нежилого) помещения в нежилое (жилое) помещение).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26.6. Способом фиксации административной процедуры является принятие постановления о переводе жилого (нежилого) помещения в нежилое (жилое) помещение (постановление об отказе в переводе жилого (нежилого) помещения в нежилое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27.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№502 «Об утверждении формы уведомления о переводе (отказе в переводе) жилого (нежилого) помещения в нежилое (жилое) помещение» (далее - постановление)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27.1. Основанием для начала административной процедуры, является подготовка уведомления по форме, утвержденной Постановлением Правительства, подтверждающего принятия одного из решений.</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Ответственный исполнитель готовит уведомление, подтверждающее принятие одного из решения в порядке делопроизводства направляет на подпись главе МР «Сергокалинский район».</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Ответственный исполнитель одновременно готовит уведомление о принятии решения собственникам помещений, примыкающих к помещению, в отношении которого принятом решении и в порядке делопроизводства направляет на подпись главе МР «Сергокалинский район».</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27.2. Контроль за административной процедурой осуществляет начальник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27.3. Максимальный срок выполнения данного действия составляет 3 рабочих дня.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27.4. Критерии принятия решения по административной процедуре определены пунктом 9.1, 10.1 и 12.2 настоящего Административного регламента.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27.5. Результатом административной процедуры является подписание главой МР «Сергокалинский район» уведомление, подтверждающее принятие одного из решения.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27.6. Способом фиксации административной процедуры является регистрация уведомления о переводе жилого (нежилого) помещения в нежилое (жилое) помещение, (уведомление об отказе в переводе жилого (нежилого) помещения в нежилое (жилое) помещение) в журнале регистрации выданных решений о переводе жилого помещения в нежилое помещение или нежилого помещения в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28. 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28.1. Основанием для начала административной процедуры, является подписание главой МР «Сергокалинский район» уведомления о переводе (отказе в переводе) жилого (нежилого) помещения в нежилое (жилое) помещение и регистрация в журнале регистрации выданных решений о переводе жилого помещения в нежилое помещение или нежилого помещения в жилое помещение.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28.2. Контроль за административной процедурой осуществляет начальник отдела.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28.3. Максимальный срок выполнения данного действия составляет 3 рабочих дня.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28.4. Критерием принятия решения по административной процедуре является готовность результата предоставления муниципальной услуги.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28.5. Результатом административной процедуры является передача заявителю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способом, указанным заявителем в заявлении о переводе жилого (нежилого) помещения в нежилое (жилое) помещение (почтой с уведомлением, электронным способом, лично в руки).</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28.6. Способом фиксации административной процедуры является подпись заявителя в журнале регистрации выданных решений о переводе (отказе в переводе) жилого (нежилого) помещения в нежилое (жилое) помещение, и уведомлений о переводе (отказе в переводе) жилого (нежилого) помещения в нежилое (жилое) помещение, в случае получения им муниципальной услуги лично.</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почтовым отправлением датой передачи считается дата регистрации сопроводительного письма.</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электронным способом, датой передачи считается дата электронного направления.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28.7. Постановление о переводе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 изготавливается в четырех экземплярах, три из которых выдается заявителю, четвертый хранится в отделе.</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Блок схема предоставления муниципальной услуги приводится в приложении №2 Административного регламента.</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val="en-US" w:eastAsia="ru-RU"/>
        </w:rPr>
        <w:t>IV</w:t>
      </w:r>
      <w:r w:rsidRPr="00EE545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Республики Дагестан, муниципальных правовых актов администрации МР «Сергокалинский район», устанавливающих требования к предоставлению муниципальной услуги, а также принятием ими решений</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заместителем Главы Администрации МР «Сергокалинский район».</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29.2.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МР «Сергокалинский район» постоянно.</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30.1.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30.2.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30.3. Внеплановые проверки проводятся при выявлении нарушений по предоставлению муниципальной услуги или по конкретному обращению заявителя.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30.4.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31.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31.1.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31.2. Специалисты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31.3. В случае допущенных нарушений специалисты МФЦ привлекаются к дисциплинарной ответственности в соответствии с законодательством Российской Федерации.</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32.1.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EE5455" w:rsidRPr="00EE5455" w:rsidRDefault="00EE5455" w:rsidP="00EE545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5455">
        <w:rPr>
          <w:rFonts w:ascii="Times New Roman" w:eastAsia="Times New Roman" w:hAnsi="Times New Roman" w:cs="Times New Roman"/>
          <w:b/>
          <w:sz w:val="24"/>
          <w:szCs w:val="24"/>
          <w:lang w:val="en-US" w:eastAsia="ru-RU"/>
        </w:rPr>
        <w:t>V</w:t>
      </w:r>
      <w:r w:rsidRPr="00EE5455">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 xml:space="preserve">33.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w:t>
      </w:r>
      <w:r w:rsidRPr="00EE5455">
        <w:rPr>
          <w:rFonts w:ascii="Times New Roman" w:eastAsia="Times New Roman" w:hAnsi="Times New Roman" w:cs="Times New Roman"/>
          <w:sz w:val="24"/>
          <w:szCs w:val="24"/>
          <w:lang w:eastAsia="ru-RU"/>
        </w:rPr>
        <w:t xml:space="preserve">Федерального закона </w:t>
      </w:r>
      <w:r w:rsidRPr="00EE5455">
        <w:rPr>
          <w:rFonts w:ascii="Times New Roman" w:eastAsia="Times New Roman"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Times New Roman" w:hAnsi="Times New Roman" w:cs="Times New Roman"/>
            <w:bCs/>
            <w:sz w:val="24"/>
            <w:szCs w:val="24"/>
            <w:lang w:eastAsia="ru-RU"/>
          </w:rPr>
          <w:t>27 июля 2010 года</w:t>
        </w:r>
      </w:smartTag>
      <w:r w:rsidRPr="00EE5455">
        <w:rPr>
          <w:rFonts w:ascii="Times New Roman" w:eastAsia="Times New Roman" w:hAnsi="Times New Roman" w:cs="Times New Roman"/>
          <w:bCs/>
          <w:sz w:val="24"/>
          <w:szCs w:val="24"/>
          <w:lang w:eastAsia="ru-RU"/>
        </w:rPr>
        <w:t xml:space="preserve"> №210-ФЗ</w:t>
      </w:r>
      <w:r w:rsidRPr="00EE5455">
        <w:rPr>
          <w:rFonts w:ascii="Times New Roman" w:eastAsia="Arial" w:hAnsi="Times New Roman" w:cs="Times New Roman"/>
          <w:sz w:val="24"/>
          <w:szCs w:val="24"/>
          <w:lang w:eastAsia="ru-RU"/>
        </w:rPr>
        <w:t>, или их работников, принятых (осуществляемых) в ходе предоставления муниципальной услуги.</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33.1. Заявитель может обратиться с жалобой, в том числе в следующих случаях:</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w:t>
      </w:r>
      <w:r w:rsidRPr="00EE5455">
        <w:rPr>
          <w:rFonts w:ascii="Times New Roman" w:eastAsia="Calibri" w:hAnsi="Times New Roman" w:cs="Times New Roman"/>
          <w:sz w:val="24"/>
          <w:szCs w:val="24"/>
          <w:lang w:eastAsia="ru-RU"/>
        </w:rPr>
        <w:t xml:space="preserve">запроса, указанного в статье 15.1 </w:t>
      </w:r>
      <w:r w:rsidRPr="00EE5455">
        <w:rPr>
          <w:rFonts w:ascii="Times New Roman" w:eastAsia="Times New Roman" w:hAnsi="Times New Roman" w:cs="Times New Roman"/>
          <w:sz w:val="24"/>
          <w:szCs w:val="24"/>
          <w:lang w:eastAsia="ru-RU"/>
        </w:rPr>
        <w:t xml:space="preserve">Федерального закона </w:t>
      </w:r>
      <w:r w:rsidRPr="00EE5455">
        <w:rPr>
          <w:rFonts w:ascii="Times New Roman" w:eastAsia="Times New Roman" w:hAnsi="Times New Roman" w:cs="Times New Roman"/>
          <w:bCs/>
          <w:sz w:val="24"/>
          <w:szCs w:val="24"/>
          <w:lang w:eastAsia="ru-RU"/>
        </w:rPr>
        <w:t>от 27.07.2010 года №210-ФЗ</w:t>
      </w:r>
      <w:r w:rsidRPr="00EE5455">
        <w:rPr>
          <w:rFonts w:ascii="Times New Roman" w:eastAsia="Times New Roman"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EE5455">
        <w:rPr>
          <w:rFonts w:ascii="Times New Roman" w:eastAsia="Calibri" w:hAnsi="Times New Roman" w:cs="Times New Roman"/>
          <w:sz w:val="24"/>
          <w:szCs w:val="24"/>
          <w:lang w:eastAsia="ru-RU"/>
        </w:rPr>
        <w:t xml:space="preserve"> в порядке, определенном частью 1.3 статьи 16 </w:t>
      </w:r>
      <w:r w:rsidRPr="00EE5455">
        <w:rPr>
          <w:rFonts w:ascii="Times New Roman" w:eastAsia="Times New Roman" w:hAnsi="Times New Roman" w:cs="Times New Roman"/>
          <w:sz w:val="24"/>
          <w:szCs w:val="24"/>
          <w:lang w:eastAsia="ru-RU"/>
        </w:rPr>
        <w:t xml:space="preserve">Федерального закона </w:t>
      </w:r>
      <w:r w:rsidRPr="00EE5455">
        <w:rPr>
          <w:rFonts w:ascii="Times New Roman" w:eastAsia="Times New Roman"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Times New Roman" w:hAnsi="Times New Roman" w:cs="Times New Roman"/>
            <w:bCs/>
            <w:sz w:val="24"/>
            <w:szCs w:val="24"/>
            <w:lang w:eastAsia="ru-RU"/>
          </w:rPr>
          <w:t>27 июля 2010 года</w:t>
        </w:r>
      </w:smartTag>
      <w:r w:rsidRPr="00EE5455">
        <w:rPr>
          <w:rFonts w:ascii="Times New Roman" w:eastAsia="Times New Roman" w:hAnsi="Times New Roman" w:cs="Times New Roman"/>
          <w:bCs/>
          <w:sz w:val="24"/>
          <w:szCs w:val="24"/>
          <w:lang w:eastAsia="ru-RU"/>
        </w:rPr>
        <w:t xml:space="preserve"> №210-ФЗ</w:t>
      </w:r>
      <w:r w:rsidRPr="00EE5455">
        <w:rPr>
          <w:rFonts w:ascii="Times New Roman" w:eastAsia="Times New Roman"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Республики Дагестан, муниципальными правовыми актами для предоставления муниципальной услуги у заявителя;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w:t>
      </w:r>
      <w:r w:rsidRPr="00EE5455">
        <w:rPr>
          <w:rFonts w:ascii="Times New Roman" w:eastAsia="Calibri" w:hAnsi="Times New Roman" w:cs="Times New Roman"/>
          <w:sz w:val="24"/>
          <w:szCs w:val="24"/>
          <w:lang w:eastAsia="ru-RU"/>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В указанном </w:t>
      </w:r>
      <w:r w:rsidRPr="00EE5455">
        <w:rPr>
          <w:rFonts w:ascii="Times New Roman" w:eastAsia="Calibri" w:hAnsi="Times New Roman" w:cs="Times New Roman"/>
          <w:sz w:val="24"/>
          <w:szCs w:val="24"/>
          <w:lang w:eastAsia="ru-RU"/>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E5455">
        <w:rPr>
          <w:rFonts w:ascii="Times New Roman" w:eastAsia="Times New Roman" w:hAnsi="Times New Roman" w:cs="Times New Roman"/>
          <w:sz w:val="24"/>
          <w:szCs w:val="24"/>
          <w:lang w:eastAsia="ru-RU"/>
        </w:rPr>
        <w:t xml:space="preserve">Федерального закона </w:t>
      </w:r>
      <w:r w:rsidRPr="00EE5455">
        <w:rPr>
          <w:rFonts w:ascii="Times New Roman" w:eastAsia="Times New Roman"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Times New Roman" w:hAnsi="Times New Roman" w:cs="Times New Roman"/>
            <w:bCs/>
            <w:sz w:val="24"/>
            <w:szCs w:val="24"/>
            <w:lang w:eastAsia="ru-RU"/>
          </w:rPr>
          <w:t>27 июля 2010 года</w:t>
        </w:r>
      </w:smartTag>
      <w:r w:rsidRPr="00EE5455">
        <w:rPr>
          <w:rFonts w:ascii="Times New Roman" w:eastAsia="Times New Roman" w:hAnsi="Times New Roman" w:cs="Times New Roman"/>
          <w:bCs/>
          <w:sz w:val="24"/>
          <w:szCs w:val="24"/>
          <w:lang w:eastAsia="ru-RU"/>
        </w:rPr>
        <w:t xml:space="preserve"> №210-ФЗ</w:t>
      </w:r>
      <w:r w:rsidRPr="00EE5455">
        <w:rPr>
          <w:rFonts w:ascii="Times New Roman" w:eastAsia="Times New Roman"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w:t>
      </w:r>
    </w:p>
    <w:p w:rsidR="00EE5455" w:rsidRPr="00EE5455" w:rsidRDefault="00EE5455" w:rsidP="00EE5455">
      <w:pPr>
        <w:autoSpaceDE w:val="0"/>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7) отказ отдела, его должностного лица, муниципального служащего, МФЦ, работника МФЦ, </w:t>
      </w:r>
      <w:r w:rsidRPr="00EE5455">
        <w:rPr>
          <w:rFonts w:ascii="Times New Roman" w:eastAsia="Calibri" w:hAnsi="Times New Roman" w:cs="Times New Roman"/>
          <w:sz w:val="24"/>
          <w:szCs w:val="24"/>
          <w:lang w:eastAsia="ru-RU"/>
        </w:rPr>
        <w:t xml:space="preserve">организаций, предусмотренных частью 1.1 статьи 16 Федерального закона </w:t>
      </w:r>
      <w:r w:rsidRPr="00EE5455">
        <w:rPr>
          <w:rFonts w:ascii="Times New Roman" w:eastAsia="Calibri"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Calibri" w:hAnsi="Times New Roman" w:cs="Times New Roman"/>
            <w:bCs/>
            <w:sz w:val="24"/>
            <w:szCs w:val="24"/>
            <w:lang w:eastAsia="ru-RU"/>
          </w:rPr>
          <w:t>27 июля 2010 года</w:t>
        </w:r>
      </w:smartTag>
      <w:r w:rsidRPr="00EE5455">
        <w:rPr>
          <w:rFonts w:ascii="Times New Roman" w:eastAsia="Calibri" w:hAnsi="Times New Roman" w:cs="Times New Roman"/>
          <w:bCs/>
          <w:sz w:val="24"/>
          <w:szCs w:val="24"/>
          <w:lang w:eastAsia="ru-RU"/>
        </w:rPr>
        <w:t xml:space="preserve"> №210-ФЗ</w:t>
      </w:r>
      <w:r w:rsidRPr="00EE5455">
        <w:rPr>
          <w:rFonts w:ascii="Times New Roman" w:eastAsia="Calibri" w:hAnsi="Times New Roman" w:cs="Times New Roman"/>
          <w:sz w:val="24"/>
          <w:szCs w:val="24"/>
          <w:lang w:eastAsia="ru-RU"/>
        </w:rPr>
        <w:t>, или их работников</w:t>
      </w:r>
      <w:r w:rsidRPr="00EE5455">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EE5455">
        <w:rPr>
          <w:rFonts w:ascii="Times New Roman" w:eastAsia="Calibri" w:hAnsi="Times New Roman" w:cs="Times New Roman"/>
          <w:sz w:val="24"/>
          <w:szCs w:val="24"/>
          <w:lang w:eastAsia="ru-RU"/>
        </w:rPr>
        <w:t xml:space="preserve">в порядке, определенном частью 1.3 статьи 16 Федерального закона </w:t>
      </w:r>
      <w:r w:rsidRPr="00EE5455">
        <w:rPr>
          <w:rFonts w:ascii="Times New Roman" w:eastAsia="Calibri"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Calibri" w:hAnsi="Times New Roman" w:cs="Times New Roman"/>
            <w:bCs/>
            <w:sz w:val="24"/>
            <w:szCs w:val="24"/>
            <w:lang w:eastAsia="ru-RU"/>
          </w:rPr>
          <w:t>27 июля 2010 года</w:t>
        </w:r>
      </w:smartTag>
      <w:r w:rsidRPr="00EE5455">
        <w:rPr>
          <w:rFonts w:ascii="Times New Roman" w:eastAsia="Calibri" w:hAnsi="Times New Roman" w:cs="Times New Roman"/>
          <w:bCs/>
          <w:sz w:val="24"/>
          <w:szCs w:val="24"/>
          <w:lang w:eastAsia="ru-RU"/>
        </w:rPr>
        <w:t xml:space="preserve"> №210-ФЗ</w:t>
      </w:r>
      <w:r w:rsidRPr="00EE5455">
        <w:rPr>
          <w:rFonts w:ascii="Times New Roman" w:eastAsia="Calibri"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Calibri" w:hAnsi="Times New Roman" w:cs="Times New Roman"/>
          <w:sz w:val="24"/>
          <w:szCs w:val="24"/>
          <w:lang w:eastAsia="ru-RU"/>
        </w:rPr>
        <w:t>8) нарушении срока или порядка выдачи документов получения предоставления муниципальной услуги;</w:t>
      </w:r>
    </w:p>
    <w:p w:rsidR="00EE5455" w:rsidRPr="00EE5455" w:rsidRDefault="00EE5455" w:rsidP="00EE5455">
      <w:pPr>
        <w:autoSpaceDE w:val="0"/>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9) </w:t>
      </w:r>
      <w:r w:rsidRPr="00EE5455">
        <w:rPr>
          <w:rFonts w:ascii="Times New Roman" w:eastAsia="Calibri"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E5455">
        <w:rPr>
          <w:rFonts w:ascii="Times New Roman" w:eastAsia="Calibri"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Calibri" w:hAnsi="Times New Roman" w:cs="Times New Roman"/>
            <w:bCs/>
            <w:sz w:val="24"/>
            <w:szCs w:val="24"/>
            <w:lang w:eastAsia="ru-RU"/>
          </w:rPr>
          <w:t>27 июля 2010 года</w:t>
        </w:r>
      </w:smartTag>
      <w:r w:rsidRPr="00EE5455">
        <w:rPr>
          <w:rFonts w:ascii="Times New Roman" w:eastAsia="Calibri" w:hAnsi="Times New Roman" w:cs="Times New Roman"/>
          <w:bCs/>
          <w:sz w:val="24"/>
          <w:szCs w:val="24"/>
          <w:lang w:eastAsia="ru-RU"/>
        </w:rPr>
        <w:t xml:space="preserve"> №210-ФЗ</w:t>
      </w:r>
      <w:r w:rsidRPr="00EE5455">
        <w:rPr>
          <w:rFonts w:ascii="Times New Roman" w:eastAsia="Calibri"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Calibri" w:hAnsi="Times New Roman" w:cs="Times New Roman"/>
          <w:sz w:val="24"/>
          <w:szCs w:val="24"/>
          <w:lang w:eastAsia="ru-RU"/>
        </w:rPr>
        <w:t xml:space="preserve">10) </w:t>
      </w:r>
      <w:r w:rsidRPr="00EE5455">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E5455">
        <w:rPr>
          <w:rFonts w:ascii="Times New Roman" w:eastAsia="Times New Roman"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Times New Roman" w:hAnsi="Times New Roman" w:cs="Times New Roman"/>
            <w:bCs/>
            <w:sz w:val="24"/>
            <w:szCs w:val="24"/>
            <w:lang w:eastAsia="ru-RU"/>
          </w:rPr>
          <w:t>27 июля 2010 года</w:t>
        </w:r>
      </w:smartTag>
      <w:r w:rsidRPr="00EE5455">
        <w:rPr>
          <w:rFonts w:ascii="Times New Roman" w:eastAsia="Times New Roman" w:hAnsi="Times New Roman" w:cs="Times New Roman"/>
          <w:bCs/>
          <w:sz w:val="24"/>
          <w:szCs w:val="24"/>
          <w:lang w:eastAsia="ru-RU"/>
        </w:rPr>
        <w:t xml:space="preserve"> №210-ФЗ</w:t>
      </w:r>
      <w:r w:rsidRPr="00EE5455">
        <w:rPr>
          <w:rFonts w:ascii="Times New Roman" w:eastAsia="Times New Roman" w:hAnsi="Times New Roman" w:cs="Times New Roman"/>
          <w:sz w:val="24"/>
          <w:szCs w:val="24"/>
          <w:lang w:eastAsia="ru-RU"/>
        </w:rPr>
        <w:t>.</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33.2. Жалоба может быть подана заявителем или его уполномоченным представителем:</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на имя Главы,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EE5455" w:rsidRPr="00EE5455" w:rsidRDefault="00EE5455" w:rsidP="00EE5455">
      <w:pPr>
        <w:autoSpaceDE w:val="0"/>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на имя руководителя МФЦ, в случае если обжалуются </w:t>
      </w:r>
      <w:r w:rsidRPr="00EE5455">
        <w:rPr>
          <w:rFonts w:ascii="Times New Roman" w:eastAsia="Calibri" w:hAnsi="Times New Roman" w:cs="Times New Roman"/>
          <w:sz w:val="24"/>
          <w:szCs w:val="24"/>
          <w:lang w:eastAsia="ru-RU"/>
        </w:rPr>
        <w:t>решения и действия (бездействие) работника МФЦ;</w:t>
      </w:r>
    </w:p>
    <w:p w:rsidR="00EE5455" w:rsidRPr="00EE5455" w:rsidRDefault="00EE5455" w:rsidP="00EE5455">
      <w:pPr>
        <w:autoSpaceDE w:val="0"/>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Calibri" w:hAnsi="Times New Roman" w:cs="Times New Roman"/>
          <w:sz w:val="24"/>
          <w:szCs w:val="24"/>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 xml:space="preserve">- руководителям организаций, предусмотренных частью 1.1 статьи 16 Федерального закона </w:t>
      </w:r>
      <w:r w:rsidRPr="00EE5455">
        <w:rPr>
          <w:rFonts w:ascii="Times New Roman" w:eastAsia="Arial"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Arial" w:hAnsi="Times New Roman" w:cs="Times New Roman"/>
            <w:bCs/>
            <w:sz w:val="24"/>
            <w:szCs w:val="24"/>
            <w:lang w:eastAsia="ru-RU"/>
          </w:rPr>
          <w:t>27 июля 2010 года</w:t>
        </w:r>
      </w:smartTag>
      <w:r w:rsidRPr="00EE5455">
        <w:rPr>
          <w:rFonts w:ascii="Times New Roman" w:eastAsia="Arial" w:hAnsi="Times New Roman" w:cs="Times New Roman"/>
          <w:bCs/>
          <w:sz w:val="24"/>
          <w:szCs w:val="24"/>
          <w:lang w:eastAsia="ru-RU"/>
        </w:rPr>
        <w:t xml:space="preserve"> №210-ФЗ</w:t>
      </w:r>
      <w:r w:rsidRPr="00EE5455">
        <w:rPr>
          <w:rFonts w:ascii="Times New Roman" w:eastAsia="Arial" w:hAnsi="Times New Roman" w:cs="Times New Roman"/>
          <w:sz w:val="24"/>
          <w:szCs w:val="24"/>
          <w:lang w:eastAsia="ru-RU"/>
        </w:rPr>
        <w:t xml:space="preserve">, в случае, если обжалуются </w:t>
      </w:r>
      <w:r w:rsidRPr="00EE5455">
        <w:rPr>
          <w:rFonts w:ascii="Times New Roman" w:eastAsia="Calibri" w:hAnsi="Times New Roman" w:cs="Times New Roman"/>
          <w:sz w:val="24"/>
          <w:szCs w:val="24"/>
          <w:lang w:eastAsia="ru-RU"/>
        </w:rPr>
        <w:t>решения и действия (бездействие) работников данных организаций.</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33.3. Порядок подачи и рассмотрения жалобы.</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EE5455" w:rsidRPr="00EE5455" w:rsidRDefault="00EE5455" w:rsidP="00EE5455">
      <w:pPr>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(Республики Дагестан); федеральной государственной информационной системы «Единый портал государственных и муниципальных услуг (функций)» (</w:t>
      </w:r>
      <w:hyperlink r:id="rId39"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 xml:space="preserve">). </w:t>
      </w:r>
      <w:r w:rsidRPr="00EE5455">
        <w:rPr>
          <w:rFonts w:ascii="Times New Roman" w:eastAsia="Calibri"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EE5455">
        <w:rPr>
          <w:rFonts w:ascii="Times New Roman" w:eastAsia="Times New Roman" w:hAnsi="Times New Roman" w:cs="Times New Roman"/>
          <w:sz w:val="24"/>
          <w:szCs w:val="24"/>
          <w:lang w:eastAsia="ru-RU"/>
        </w:rPr>
        <w:t>федеральной государственной информационной системы «Единый портал государственных и муниципальных услуг (функций)» (</w:t>
      </w:r>
      <w:hyperlink r:id="rId40"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color w:val="0000FF"/>
          <w:sz w:val="24"/>
          <w:szCs w:val="24"/>
          <w:u w:val="single"/>
          <w:lang w:eastAsia="ru-RU"/>
        </w:rPr>
        <w:t>)</w:t>
      </w:r>
      <w:r w:rsidRPr="00EE5455">
        <w:rPr>
          <w:rFonts w:ascii="Times New Roman" w:eastAsia="Calibri" w:hAnsi="Times New Roman" w:cs="Times New Roman"/>
          <w:sz w:val="24"/>
          <w:szCs w:val="24"/>
          <w:lang w:eastAsia="ru-RU"/>
        </w:rPr>
        <w:t>, а также может быть принята при личном приеме заявителя.</w:t>
      </w:r>
    </w:p>
    <w:p w:rsidR="00EE5455" w:rsidRPr="00EE5455" w:rsidRDefault="00EE5455" w:rsidP="00EE5455">
      <w:pPr>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Calibri"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w:t>
      </w:r>
      <w:r w:rsidRPr="00EE5455">
        <w:rPr>
          <w:rFonts w:ascii="Times New Roman" w:eastAsia="Calibri" w:hAnsi="Times New Roman" w:cs="Times New Roman"/>
          <w:bCs/>
          <w:sz w:val="24"/>
          <w:szCs w:val="24"/>
          <w:lang w:eastAsia="ru-RU"/>
        </w:rPr>
        <w:t xml:space="preserve">от </w:t>
      </w:r>
      <w:smartTag w:uri="urn:schemas-microsoft-com:office:smarttags" w:element="date">
        <w:smartTagPr>
          <w:attr w:name="Year" w:val="2010"/>
          <w:attr w:name="Day" w:val="27"/>
          <w:attr w:name="Month" w:val="7"/>
          <w:attr w:name="ls" w:val="trans"/>
        </w:smartTagPr>
        <w:r w:rsidRPr="00EE5455">
          <w:rPr>
            <w:rFonts w:ascii="Times New Roman" w:eastAsia="Calibri" w:hAnsi="Times New Roman" w:cs="Times New Roman"/>
            <w:bCs/>
            <w:sz w:val="24"/>
            <w:szCs w:val="24"/>
            <w:lang w:eastAsia="ru-RU"/>
          </w:rPr>
          <w:t>27 июля 2010 года</w:t>
        </w:r>
      </w:smartTag>
      <w:r w:rsidRPr="00EE5455">
        <w:rPr>
          <w:rFonts w:ascii="Times New Roman" w:eastAsia="Calibri" w:hAnsi="Times New Roman" w:cs="Times New Roman"/>
          <w:bCs/>
          <w:sz w:val="24"/>
          <w:szCs w:val="24"/>
          <w:lang w:eastAsia="ru-RU"/>
        </w:rPr>
        <w:t xml:space="preserve"> №210-ФЗ</w:t>
      </w:r>
      <w:r w:rsidRPr="00EE5455">
        <w:rPr>
          <w:rFonts w:ascii="Times New Roman" w:eastAsia="Calibri" w:hAnsi="Times New Roman" w:cs="Times New Roman"/>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EE5455">
        <w:rPr>
          <w:rFonts w:ascii="Times New Roman" w:eastAsia="Times New Roman" w:hAnsi="Times New Roman" w:cs="Times New Roman"/>
          <w:sz w:val="24"/>
          <w:szCs w:val="24"/>
          <w:lang w:eastAsia="ru-RU"/>
        </w:rPr>
        <w:t>федеральной государственной информационной системы «Единый портал государственных и муниципальных услуг (функций)» (</w:t>
      </w:r>
      <w:hyperlink r:id="rId41"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://gosuslugi.ru</w:t>
        </w:r>
      </w:hyperlink>
      <w:r w:rsidRPr="00EE5455">
        <w:rPr>
          <w:rFonts w:ascii="Times New Roman" w:eastAsia="Times New Roman" w:hAnsi="Times New Roman" w:cs="Times New Roman"/>
          <w:sz w:val="24"/>
          <w:szCs w:val="24"/>
          <w:lang w:eastAsia="ru-RU"/>
        </w:rPr>
        <w:t>)</w:t>
      </w:r>
      <w:r w:rsidRPr="00EE5455">
        <w:rPr>
          <w:rFonts w:ascii="Times New Roman" w:eastAsia="Calibri" w:hAnsi="Times New Roman" w:cs="Times New Roman"/>
          <w:sz w:val="24"/>
          <w:szCs w:val="24"/>
          <w:lang w:eastAsia="ru-RU"/>
        </w:rPr>
        <w:t>, а также может быть принята при личном приеме заявителя.</w:t>
      </w:r>
    </w:p>
    <w:p w:rsidR="00EE5455" w:rsidRPr="00EE5455" w:rsidRDefault="00EE5455" w:rsidP="00EE5455">
      <w:pPr>
        <w:spacing w:after="0" w:line="240" w:lineRule="auto"/>
        <w:ind w:firstLine="709"/>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уполномоченном на ее рассмотрение.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Жалоба может быть подана заявителем через МФЦ, который обеспечивает ее передачу в адрес администрации.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Жалоба должна содержать:</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EE5455">
        <w:rPr>
          <w:rFonts w:ascii="Times New Roman" w:eastAsia="Calibri" w:hAnsi="Times New Roman" w:cs="Times New Roman"/>
          <w:sz w:val="24"/>
          <w:szCs w:val="24"/>
          <w:lang w:eastAsia="ru-RU"/>
        </w:rPr>
        <w:t>, его руководителя и (или) работника,</w:t>
      </w:r>
      <w:r w:rsidRPr="00EE5455">
        <w:rPr>
          <w:rFonts w:ascii="Times New Roman" w:eastAsia="Times New Roman" w:hAnsi="Times New Roman" w:cs="Times New Roman"/>
          <w:sz w:val="24"/>
          <w:szCs w:val="24"/>
          <w:lang w:eastAsia="ru-RU"/>
        </w:rPr>
        <w:t xml:space="preserve"> </w:t>
      </w:r>
      <w:r w:rsidRPr="00EE5455">
        <w:rPr>
          <w:rFonts w:ascii="Times New Roman" w:eastAsia="Calibri" w:hAnsi="Times New Roman" w:cs="Times New Roman"/>
          <w:sz w:val="24"/>
          <w:szCs w:val="24"/>
          <w:lang w:eastAsia="ru-RU"/>
        </w:rPr>
        <w:t xml:space="preserve">организаций, предусмотренных частью 1.1 статьи 16 Федерального закона от 27.07.2010 г. №210-ФЗ, их руководителей и (или) работников, </w:t>
      </w:r>
      <w:r w:rsidRPr="00EE5455">
        <w:rPr>
          <w:rFonts w:ascii="Times New Roman" w:eastAsia="Times New Roman" w:hAnsi="Times New Roman" w:cs="Times New Roman"/>
          <w:sz w:val="24"/>
          <w:szCs w:val="24"/>
          <w:lang w:eastAsia="ru-RU"/>
        </w:rPr>
        <w:t>решения и действия (бездействие) которых обжалуются;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33.3 настоящего Административного регламента);</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EE5455">
        <w:rPr>
          <w:rFonts w:ascii="Times New Roman" w:eastAsia="Calibri" w:hAnsi="Times New Roman" w:cs="Times New Roman"/>
          <w:sz w:val="24"/>
          <w:szCs w:val="24"/>
          <w:lang w:eastAsia="ru-RU"/>
        </w:rPr>
        <w:t>организаций, предусмотренных частью 1.1 статьи 16 Федерального закона от 27.07.2010 г. №210-ФЗ, их работников;</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EE5455">
        <w:rPr>
          <w:rFonts w:ascii="Times New Roman" w:eastAsia="Calibri" w:hAnsi="Times New Roman" w:cs="Times New Roman"/>
          <w:sz w:val="24"/>
          <w:szCs w:val="24"/>
          <w:lang w:eastAsia="ru-RU"/>
        </w:rPr>
        <w:t>организаций, предусмотренных частью 1.1 статьи 16 Федерального закона от 27.07.2010 г. №210-ФЗ, их работников.</w:t>
      </w:r>
      <w:r w:rsidRPr="00EE545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33.4. Заявитель имеет право на получение информации и документов, необходимых для обоснования и рассмотрения жалобы.</w:t>
      </w:r>
    </w:p>
    <w:p w:rsidR="00EE5455" w:rsidRPr="00EE5455" w:rsidRDefault="00EE5455" w:rsidP="00EE5455">
      <w:pPr>
        <w:spacing w:after="0" w:line="240" w:lineRule="auto"/>
        <w:ind w:firstLine="709"/>
        <w:jc w:val="both"/>
        <w:rPr>
          <w:rFonts w:ascii="Times New Roman" w:eastAsia="Arial CYR" w:hAnsi="Times New Roman" w:cs="Times New Roman"/>
          <w:sz w:val="24"/>
          <w:szCs w:val="24"/>
          <w:lang w:eastAsia="ru-RU"/>
        </w:rPr>
      </w:pPr>
      <w:r w:rsidRPr="00EE5455">
        <w:rPr>
          <w:rFonts w:ascii="Times New Roman" w:eastAsia="Times New Roman" w:hAnsi="Times New Roman" w:cs="Times New Roman"/>
          <w:sz w:val="24"/>
          <w:szCs w:val="24"/>
          <w:lang w:eastAsia="ru-RU"/>
        </w:rPr>
        <w:t>При желании заявителя обжаловать действие или бездействие должно</w:t>
      </w:r>
      <w:r w:rsidRPr="00EE5455">
        <w:rPr>
          <w:rFonts w:ascii="Times New Roman" w:eastAsia="Arial CYR" w:hAnsi="Times New Roman" w:cs="Times New Roman"/>
          <w:sz w:val="24"/>
          <w:szCs w:val="24"/>
          <w:lang w:eastAsia="ru-RU"/>
        </w:rPr>
        <w:t xml:space="preserve">стного лица, муниципального служащего </w:t>
      </w:r>
      <w:r w:rsidRPr="00EE5455">
        <w:rPr>
          <w:rFonts w:ascii="Times New Roman" w:eastAsia="Times New Roman" w:hAnsi="Times New Roman" w:cs="Times New Roman"/>
          <w:sz w:val="24"/>
          <w:szCs w:val="24"/>
          <w:lang w:eastAsia="ru-RU"/>
        </w:rPr>
        <w:t>Отдела</w:t>
      </w:r>
      <w:r w:rsidRPr="00EE5455">
        <w:rPr>
          <w:rFonts w:ascii="Times New Roman" w:eastAsia="Arial CYR" w:hAnsi="Times New Roman" w:cs="Times New Roman"/>
          <w:sz w:val="24"/>
          <w:szCs w:val="24"/>
          <w:lang w:eastAsia="ru-RU"/>
        </w:rPr>
        <w:t xml:space="preserve">, работника МФЦ, работника организаций, </w:t>
      </w:r>
      <w:r w:rsidRPr="00EE5455">
        <w:rPr>
          <w:rFonts w:ascii="Times New Roman" w:eastAsia="Calibri" w:hAnsi="Times New Roman" w:cs="Times New Roman"/>
          <w:sz w:val="24"/>
          <w:szCs w:val="24"/>
          <w:lang w:eastAsia="ru-RU"/>
        </w:rPr>
        <w:t>предусмотренных частью 1.1 статьи 16 Федерального закона от 27.07.2010 г. №210-ФЗ,</w:t>
      </w:r>
      <w:r w:rsidRPr="00EE5455">
        <w:rPr>
          <w:rFonts w:ascii="Times New Roman" w:eastAsia="Arial CYR" w:hAnsi="Times New Roman" w:cs="Times New Roman"/>
          <w:sz w:val="24"/>
          <w:szCs w:val="24"/>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34.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EE5455" w:rsidRPr="00EE5455" w:rsidRDefault="00EE5455" w:rsidP="00EE54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E5455">
        <w:rPr>
          <w:rFonts w:ascii="Times New Roman" w:eastAsia="Arial" w:hAnsi="Times New Roman" w:cs="Times New Roman"/>
          <w:sz w:val="24"/>
          <w:szCs w:val="24"/>
          <w:lang w:eastAsia="ru-RU"/>
        </w:rPr>
        <w:t xml:space="preserve">35. </w:t>
      </w:r>
      <w:r w:rsidRPr="00EE5455">
        <w:rPr>
          <w:rFonts w:ascii="Times New Roman" w:eastAsia="Calibri" w:hAnsi="Times New Roman" w:cs="Times New Roman"/>
          <w:sz w:val="24"/>
          <w:szCs w:val="24"/>
          <w:lang w:eastAsia="ru-RU"/>
        </w:rPr>
        <w:t>По результатам рассмотрения жалобы принимается одно из следующих решений:</w:t>
      </w:r>
    </w:p>
    <w:p w:rsidR="00EE5455" w:rsidRPr="00EE5455" w:rsidRDefault="00EE5455" w:rsidP="00EE54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E5455">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w:t>
      </w:r>
    </w:p>
    <w:p w:rsidR="00EE5455" w:rsidRPr="00EE5455" w:rsidRDefault="00EE5455" w:rsidP="00EE54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E5455">
        <w:rPr>
          <w:rFonts w:ascii="Times New Roman" w:eastAsia="Calibri" w:hAnsi="Times New Roman" w:cs="Times New Roman"/>
          <w:sz w:val="24"/>
          <w:szCs w:val="24"/>
          <w:lang w:eastAsia="ru-RU"/>
        </w:rPr>
        <w:t>2) в удовлетворении жалобы отказывается.</w:t>
      </w:r>
    </w:p>
    <w:p w:rsidR="00EE5455" w:rsidRPr="00EE5455" w:rsidRDefault="00EE5455" w:rsidP="00EE5455">
      <w:pPr>
        <w:autoSpaceDE w:val="0"/>
        <w:autoSpaceDN w:val="0"/>
        <w:adjustRightInd w:val="0"/>
        <w:spacing w:after="0" w:line="240" w:lineRule="auto"/>
        <w:ind w:firstLine="540"/>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EE5455" w:rsidRPr="00EE5455" w:rsidRDefault="00EE5455" w:rsidP="00EE54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455" w:rsidRPr="00EE5455" w:rsidRDefault="00EE5455" w:rsidP="00EE54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 xml:space="preserve">В случае, если жалоба была подана способом, предусмотренным </w:t>
      </w:r>
      <w:r w:rsidRPr="00EE5455">
        <w:rPr>
          <w:rFonts w:ascii="Times New Roman" w:eastAsia="Times New Roman" w:hAnsi="Times New Roman" w:cs="Times New Roman"/>
          <w:sz w:val="24"/>
          <w:szCs w:val="24"/>
          <w:lang w:eastAsia="ru-RU"/>
        </w:rPr>
        <w:t>абзацем 5 пункта 32.3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36. В ответе по результатам рассмотрения жалобы указывается: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lastRenderedPageBreak/>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r w:rsidRPr="00EE5455">
        <w:rPr>
          <w:rFonts w:ascii="Times New Roman" w:eastAsia="Calibri" w:hAnsi="Times New Roman" w:cs="Times New Roman"/>
          <w:sz w:val="24"/>
          <w:szCs w:val="24"/>
          <w:lang w:eastAsia="ru-RU"/>
        </w:rPr>
        <w:t>частью 1.1 статьи 16 Федерального закона от 27.07.2010 г. №210-ФЗ,</w:t>
      </w:r>
      <w:r w:rsidRPr="00EE5455">
        <w:rPr>
          <w:rFonts w:ascii="Times New Roman" w:eastAsia="Times New Roman" w:hAnsi="Times New Roman" w:cs="Times New Roman"/>
          <w:sz w:val="24"/>
          <w:szCs w:val="24"/>
          <w:lang w:eastAsia="ru-RU"/>
        </w:rPr>
        <w:t xml:space="preserve"> решение или действие (бездействие) которого обжалуется;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фамилия, имя, отчество (при наличии) заявителя;</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основания для принятия решения по жалобе;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принятое по жалобе решение;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сведения о сроке и порядке обжалования принятого по жалобе решения.</w:t>
      </w:r>
    </w:p>
    <w:p w:rsidR="00EE5455" w:rsidRPr="00EE5455" w:rsidRDefault="00EE5455" w:rsidP="00EE5455">
      <w:pPr>
        <w:autoSpaceDE w:val="0"/>
        <w:spacing w:after="0" w:line="240" w:lineRule="auto"/>
        <w:ind w:firstLine="709"/>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37. В удовлетворении жалобы отказывается в следующих случаях:</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38. Жалоба остается без ответа в следующих случаях:</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E5455" w:rsidRPr="00EE5455" w:rsidRDefault="00EE5455" w:rsidP="00EE5455">
      <w:pPr>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отсутствие адреса, по которому должен быть направлен ответ;</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жалоба признана необоснованной.</w:t>
      </w:r>
    </w:p>
    <w:p w:rsidR="00EE5455" w:rsidRPr="00EE5455" w:rsidRDefault="00EE5455" w:rsidP="00EE5455">
      <w:pPr>
        <w:autoSpaceDE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сообщает заявителю об оставлении жалобы в течение 3 рабочих дней со дня регистрации жалобы.</w:t>
      </w:r>
    </w:p>
    <w:p w:rsidR="00EE5455" w:rsidRPr="00EE5455" w:rsidRDefault="00EE5455" w:rsidP="00EE54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39.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455" w:rsidRPr="00EE5455" w:rsidRDefault="00EE5455" w:rsidP="00EE5455">
      <w:pPr>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br w:type="page"/>
      </w:r>
    </w:p>
    <w:p w:rsidR="00EE5455" w:rsidRPr="00EE5455" w:rsidRDefault="00EE5455" w:rsidP="00EE5455">
      <w:pPr>
        <w:spacing w:after="0" w:line="240" w:lineRule="auto"/>
        <w:ind w:left="5040"/>
        <w:jc w:val="center"/>
        <w:rPr>
          <w:rFonts w:ascii="Times New Roman" w:eastAsia="Arial" w:hAnsi="Times New Roman" w:cs="Times New Roman"/>
          <w:i/>
          <w:sz w:val="24"/>
          <w:szCs w:val="24"/>
          <w:lang w:eastAsia="ru-RU"/>
        </w:rPr>
      </w:pPr>
      <w:r w:rsidRPr="00EE5455">
        <w:rPr>
          <w:rFonts w:ascii="Times New Roman" w:eastAsia="Arial" w:hAnsi="Times New Roman" w:cs="Times New Roman"/>
          <w:i/>
          <w:sz w:val="24"/>
          <w:szCs w:val="24"/>
          <w:lang w:eastAsia="ru-RU"/>
        </w:rPr>
        <w:lastRenderedPageBreak/>
        <w:t>Приложение №1</w:t>
      </w:r>
    </w:p>
    <w:p w:rsidR="00EE5455" w:rsidRPr="00EE5455" w:rsidRDefault="00EE5455" w:rsidP="00EE5455">
      <w:pPr>
        <w:spacing w:after="0" w:line="240" w:lineRule="auto"/>
        <w:ind w:left="5040"/>
        <w:jc w:val="center"/>
        <w:rPr>
          <w:rFonts w:ascii="Times New Roman" w:eastAsia="Arial" w:hAnsi="Times New Roman" w:cs="Times New Roman"/>
          <w:i/>
          <w:sz w:val="24"/>
          <w:szCs w:val="24"/>
          <w:lang w:eastAsia="ru-RU"/>
        </w:rPr>
      </w:pPr>
      <w:r w:rsidRPr="00EE5455">
        <w:rPr>
          <w:rFonts w:ascii="Times New Roman" w:eastAsia="Arial" w:hAnsi="Times New Roman" w:cs="Times New Roman"/>
          <w:i/>
          <w:sz w:val="24"/>
          <w:szCs w:val="24"/>
          <w:lang w:eastAsia="ru-RU"/>
        </w:rPr>
        <w:t>к административному регламенту</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p>
    <w:p w:rsidR="00EE5455" w:rsidRPr="00EE5455" w:rsidRDefault="00EE5455" w:rsidP="00EE5455">
      <w:pPr>
        <w:spacing w:after="0" w:line="240" w:lineRule="auto"/>
        <w:jc w:val="center"/>
        <w:rPr>
          <w:rFonts w:ascii="Times New Roman" w:eastAsia="Arial" w:hAnsi="Times New Roman" w:cs="Times New Roman"/>
          <w:b/>
          <w:sz w:val="24"/>
          <w:szCs w:val="24"/>
          <w:lang w:eastAsia="ru-RU"/>
        </w:rPr>
      </w:pPr>
      <w:r w:rsidRPr="00EE5455">
        <w:rPr>
          <w:rFonts w:ascii="Times New Roman" w:eastAsia="Arial" w:hAnsi="Times New Roman" w:cs="Times New Roman"/>
          <w:b/>
          <w:sz w:val="24"/>
          <w:szCs w:val="24"/>
          <w:lang w:eastAsia="ru-RU"/>
        </w:rPr>
        <w:t>СПРАВОЧНАЯ ИНФОРМАЦИЯ</w:t>
      </w:r>
    </w:p>
    <w:p w:rsidR="00EE5455" w:rsidRPr="00EE5455" w:rsidRDefault="00EE5455" w:rsidP="00EE5455">
      <w:pPr>
        <w:spacing w:after="0" w:line="240" w:lineRule="auto"/>
        <w:jc w:val="center"/>
        <w:rPr>
          <w:rFonts w:ascii="Times New Roman" w:eastAsia="Arial" w:hAnsi="Times New Roman" w:cs="Times New Roman"/>
          <w:b/>
          <w:sz w:val="24"/>
          <w:szCs w:val="24"/>
          <w:lang w:eastAsia="ru-RU"/>
        </w:rPr>
      </w:pPr>
      <w:r w:rsidRPr="00EE5455">
        <w:rPr>
          <w:rFonts w:ascii="Times New Roman" w:eastAsia="Arial" w:hAnsi="Times New Roman" w:cs="Times New Roman"/>
          <w:b/>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 многофункционального центра, участвующего в предоставлении муниципальной услуги</w:t>
      </w:r>
    </w:p>
    <w:p w:rsidR="00EE5455" w:rsidRPr="00EE5455" w:rsidRDefault="00EE5455" w:rsidP="00EE5455">
      <w:pPr>
        <w:spacing w:after="0" w:line="240" w:lineRule="auto"/>
        <w:jc w:val="center"/>
        <w:rPr>
          <w:rFonts w:ascii="Times New Roman" w:eastAsia="Arial" w:hAnsi="Times New Roman" w:cs="Times New Roman"/>
          <w:sz w:val="24"/>
          <w:szCs w:val="24"/>
          <w:lang w:eastAsia="ru-RU"/>
        </w:rPr>
      </w:pPr>
    </w:p>
    <w:p w:rsidR="00EE5455" w:rsidRPr="00EE5455" w:rsidRDefault="00EE5455" w:rsidP="00EE5455">
      <w:pPr>
        <w:spacing w:after="0" w:line="240" w:lineRule="auto"/>
        <w:ind w:firstLine="540"/>
        <w:jc w:val="both"/>
        <w:rPr>
          <w:rFonts w:ascii="Times New Roman" w:eastAsia="Arial" w:hAnsi="Times New Roman" w:cs="Times New Roman"/>
          <w:b/>
          <w:sz w:val="24"/>
          <w:szCs w:val="24"/>
          <w:u w:val="single"/>
          <w:lang w:eastAsia="ru-RU"/>
        </w:rPr>
      </w:pPr>
      <w:r w:rsidRPr="00EE5455">
        <w:rPr>
          <w:rFonts w:ascii="Times New Roman" w:eastAsia="Arial" w:hAnsi="Times New Roman" w:cs="Times New Roman"/>
          <w:sz w:val="24"/>
          <w:szCs w:val="24"/>
          <w:lang w:eastAsia="ru-RU"/>
        </w:rPr>
        <w:t xml:space="preserve">1. </w:t>
      </w:r>
      <w:r w:rsidRPr="00EE5455">
        <w:rPr>
          <w:rFonts w:ascii="Times New Roman" w:eastAsia="Arial" w:hAnsi="Times New Roman" w:cs="Times New Roman"/>
          <w:b/>
          <w:sz w:val="24"/>
          <w:szCs w:val="24"/>
          <w:u w:val="single"/>
          <w:lang w:eastAsia="ru-RU"/>
        </w:rPr>
        <w:t xml:space="preserve">Администрация МР «Сергокалинский район» </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Место нахождения: Республика Дагестан, Сергокалинский район, с. Сергокала, ул. 317 Стрелковой дивизии, д.9.</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График работы Администрации:</w:t>
      </w:r>
    </w:p>
    <w:tbl>
      <w:tblPr>
        <w:tblW w:w="9660" w:type="dxa"/>
        <w:tblInd w:w="10" w:type="dxa"/>
        <w:tblLayout w:type="fixed"/>
        <w:tblCellMar>
          <w:left w:w="10" w:type="dxa"/>
          <w:right w:w="10" w:type="dxa"/>
        </w:tblCellMar>
        <w:tblLook w:val="04A0" w:firstRow="1" w:lastRow="0" w:firstColumn="1" w:lastColumn="0" w:noHBand="0" w:noVBand="1"/>
      </w:tblPr>
      <w:tblGrid>
        <w:gridCol w:w="3391"/>
        <w:gridCol w:w="6269"/>
      </w:tblGrid>
      <w:tr w:rsidR="00EE5455" w:rsidRPr="00EE5455" w:rsidTr="00EE5455">
        <w:trPr>
          <w:trHeight w:val="300"/>
        </w:trPr>
        <w:tc>
          <w:tcPr>
            <w:tcW w:w="3391"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Понедельник – пятница</w:t>
            </w:r>
          </w:p>
        </w:tc>
        <w:tc>
          <w:tcPr>
            <w:tcW w:w="6269"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С 8.00 до 16.00; обед с 12.00 до 13.00</w:t>
            </w:r>
          </w:p>
        </w:tc>
      </w:tr>
      <w:tr w:rsidR="00EE5455" w:rsidRPr="00EE5455" w:rsidTr="00EE5455">
        <w:trPr>
          <w:trHeight w:val="91"/>
        </w:trPr>
        <w:tc>
          <w:tcPr>
            <w:tcW w:w="3391"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Суббота</w:t>
            </w:r>
          </w:p>
        </w:tc>
        <w:tc>
          <w:tcPr>
            <w:tcW w:w="6269"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Выходной день</w:t>
            </w:r>
          </w:p>
        </w:tc>
      </w:tr>
      <w:tr w:rsidR="00EE5455" w:rsidRPr="00EE5455" w:rsidTr="00EE5455">
        <w:trPr>
          <w:trHeight w:val="137"/>
        </w:trPr>
        <w:tc>
          <w:tcPr>
            <w:tcW w:w="3391"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Воскресенье</w:t>
            </w:r>
          </w:p>
        </w:tc>
        <w:tc>
          <w:tcPr>
            <w:tcW w:w="6269"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Выходной день</w:t>
            </w:r>
          </w:p>
        </w:tc>
      </w:tr>
    </w:tbl>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Почтовый адрес Администрации МР «Сергокалинский район»: 368510, Республика Дагестан, Сергокалинский район, с. Сергокала, ул. 317 Стрелковой дивизии, д.9.</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Контактный телефон: тел. 8 (230) 2-32-32.</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 xml:space="preserve">Официальный сайт Администрации МР «Сергокалинский район» в сети Интернет: </w:t>
      </w:r>
      <w:hyperlink r:id="rId42" w:history="1">
        <w:r w:rsidRPr="00EE5455">
          <w:rPr>
            <w:rFonts w:ascii="Times New Roman" w:eastAsia="Arial" w:hAnsi="Times New Roman" w:cs="Times New Roman"/>
            <w:color w:val="0000FF"/>
            <w:sz w:val="24"/>
            <w:szCs w:val="24"/>
            <w:u w:val="single"/>
            <w:lang w:eastAsia="ru-RU"/>
          </w:rPr>
          <w:t>http://www.sergokala.ru/</w:t>
        </w:r>
      </w:hyperlink>
      <w:r w:rsidRPr="00EE5455">
        <w:rPr>
          <w:rFonts w:ascii="Times New Roman" w:eastAsia="Arial" w:hAnsi="Times New Roman" w:cs="Times New Roman"/>
          <w:sz w:val="24"/>
          <w:szCs w:val="24"/>
          <w:lang w:eastAsia="ru-RU"/>
        </w:rPr>
        <w:t>.</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 xml:space="preserve">Адрес электронной почты Администрации МР «Сергокалинский район» в сети Интернет: </w:t>
      </w:r>
      <w:hyperlink r:id="rId43" w:history="1">
        <w:r w:rsidRPr="00EE5455">
          <w:rPr>
            <w:rFonts w:ascii="Times New Roman" w:eastAsia="Times New Roman" w:hAnsi="Times New Roman" w:cs="Times New Roman"/>
            <w:color w:val="0000FF"/>
            <w:sz w:val="24"/>
            <w:szCs w:val="24"/>
            <w:u w:val="single"/>
            <w:lang w:val="en-US" w:eastAsia="ru-RU"/>
          </w:rPr>
          <w:t>https</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sergokalarayon</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e</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dag</w:t>
        </w:r>
        <w:r w:rsidRPr="00EE5455">
          <w:rPr>
            <w:rFonts w:ascii="Times New Roman" w:eastAsia="Times New Roman" w:hAnsi="Times New Roman" w:cs="Times New Roman"/>
            <w:color w:val="0000FF"/>
            <w:sz w:val="24"/>
            <w:szCs w:val="24"/>
            <w:u w:val="single"/>
            <w:lang w:eastAsia="ru-RU"/>
          </w:rPr>
          <w:t>.</w:t>
        </w:r>
        <w:r w:rsidRPr="00EE5455">
          <w:rPr>
            <w:rFonts w:ascii="Times New Roman" w:eastAsia="Times New Roman" w:hAnsi="Times New Roman" w:cs="Times New Roman"/>
            <w:color w:val="0000FF"/>
            <w:sz w:val="24"/>
            <w:szCs w:val="24"/>
            <w:u w:val="single"/>
            <w:lang w:val="en-US" w:eastAsia="ru-RU"/>
          </w:rPr>
          <w:t>ru</w:t>
        </w:r>
        <w:r w:rsidRPr="00EE5455">
          <w:rPr>
            <w:rFonts w:ascii="Times New Roman" w:eastAsia="Times New Roman" w:hAnsi="Times New Roman" w:cs="Times New Roman"/>
            <w:color w:val="0000FF"/>
            <w:sz w:val="24"/>
            <w:szCs w:val="24"/>
            <w:u w:val="single"/>
            <w:lang w:eastAsia="ru-RU"/>
          </w:rPr>
          <w:t>/</w:t>
        </w:r>
      </w:hyperlink>
      <w:r w:rsidRPr="00EE5455">
        <w:rPr>
          <w:rFonts w:ascii="Times New Roman" w:eastAsia="Times New Roman" w:hAnsi="Times New Roman" w:cs="Times New Roman"/>
          <w:sz w:val="24"/>
          <w:szCs w:val="24"/>
          <w:lang w:eastAsia="ru-RU"/>
        </w:rPr>
        <w:t xml:space="preserve"> </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p>
    <w:p w:rsidR="00EE5455" w:rsidRPr="00EE5455" w:rsidRDefault="00EE5455" w:rsidP="00EE5455">
      <w:pPr>
        <w:spacing w:after="0" w:line="240" w:lineRule="auto"/>
        <w:ind w:firstLine="540"/>
        <w:jc w:val="both"/>
        <w:rPr>
          <w:rFonts w:ascii="Times New Roman" w:eastAsia="Arial" w:hAnsi="Times New Roman" w:cs="Times New Roman"/>
          <w:b/>
          <w:bCs/>
          <w:sz w:val="24"/>
          <w:szCs w:val="24"/>
          <w:u w:val="single"/>
          <w:lang w:eastAsia="ru-RU"/>
        </w:rPr>
      </w:pPr>
      <w:r w:rsidRPr="00EE5455">
        <w:rPr>
          <w:rFonts w:ascii="Times New Roman" w:eastAsia="Arial" w:hAnsi="Times New Roman" w:cs="Times New Roman"/>
          <w:sz w:val="24"/>
          <w:szCs w:val="24"/>
          <w:lang w:eastAsia="ru-RU"/>
        </w:rPr>
        <w:t xml:space="preserve">2. </w:t>
      </w:r>
      <w:r w:rsidRPr="00EE5455">
        <w:rPr>
          <w:rFonts w:ascii="Times New Roman" w:eastAsia="Arial" w:hAnsi="Times New Roman" w:cs="Times New Roman"/>
          <w:b/>
          <w:bCs/>
          <w:sz w:val="24"/>
          <w:szCs w:val="24"/>
          <w:u w:val="single"/>
          <w:lang w:eastAsia="ru-RU"/>
        </w:rPr>
        <w:t>ФГАУ РД МФЦ в РД по Сергокалинскому району</w:t>
      </w:r>
      <w:r w:rsidRPr="00EE5455">
        <w:rPr>
          <w:rFonts w:ascii="Times New Roman" w:eastAsia="Arial" w:hAnsi="Times New Roman" w:cs="Times New Roman"/>
          <w:sz w:val="24"/>
          <w:szCs w:val="24"/>
          <w:lang w:eastAsia="ru-RU"/>
        </w:rPr>
        <w:t>.</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Место нахождения многофункционального центра: Республика Дагестан, Сергокалинский район, село Сергокала, ул. 317 Стрелковой Дивизии, 2.</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График работы многофункционального центра:</w:t>
      </w:r>
    </w:p>
    <w:tbl>
      <w:tblPr>
        <w:tblW w:w="8789" w:type="dxa"/>
        <w:tblInd w:w="10" w:type="dxa"/>
        <w:tblLayout w:type="fixed"/>
        <w:tblCellMar>
          <w:left w:w="10" w:type="dxa"/>
          <w:right w:w="10" w:type="dxa"/>
        </w:tblCellMar>
        <w:tblLook w:val="04A0" w:firstRow="1" w:lastRow="0" w:firstColumn="1" w:lastColumn="0" w:noHBand="0" w:noVBand="1"/>
      </w:tblPr>
      <w:tblGrid>
        <w:gridCol w:w="2837"/>
        <w:gridCol w:w="5952"/>
      </w:tblGrid>
      <w:tr w:rsidR="00EE5455" w:rsidRPr="00EE5455" w:rsidTr="00EE5455">
        <w:trPr>
          <w:trHeight w:val="223"/>
        </w:trPr>
        <w:tc>
          <w:tcPr>
            <w:tcW w:w="2837"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Понедельник-пятница</w:t>
            </w:r>
          </w:p>
        </w:tc>
        <w:tc>
          <w:tcPr>
            <w:tcW w:w="5952"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с 08:00 до 18:00 (перерыв с 12:00 до 12:30)</w:t>
            </w:r>
          </w:p>
        </w:tc>
      </w:tr>
      <w:tr w:rsidR="00EE5455" w:rsidRPr="00EE5455" w:rsidTr="00EE5455">
        <w:trPr>
          <w:trHeight w:val="223"/>
        </w:trPr>
        <w:tc>
          <w:tcPr>
            <w:tcW w:w="2837"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Суббота</w:t>
            </w:r>
          </w:p>
        </w:tc>
        <w:tc>
          <w:tcPr>
            <w:tcW w:w="5952"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с 09:00 до 18:00 (перерыв с 13:00 до 14:00)</w:t>
            </w:r>
          </w:p>
        </w:tc>
      </w:tr>
      <w:tr w:rsidR="00EE5455" w:rsidRPr="00EE5455" w:rsidTr="00EE5455">
        <w:trPr>
          <w:trHeight w:val="235"/>
        </w:trPr>
        <w:tc>
          <w:tcPr>
            <w:tcW w:w="2837"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Воскресенье</w:t>
            </w:r>
          </w:p>
        </w:tc>
        <w:tc>
          <w:tcPr>
            <w:tcW w:w="5952" w:type="dxa"/>
            <w:hideMark/>
          </w:tcPr>
          <w:p w:rsidR="00EE5455" w:rsidRPr="00EE5455" w:rsidRDefault="00EE5455" w:rsidP="00EE5455">
            <w:pPr>
              <w:widowControl w:val="0"/>
              <w:suppressAutoHyphens/>
              <w:spacing w:after="0" w:line="240" w:lineRule="auto"/>
              <w:rPr>
                <w:rFonts w:ascii="Times New Roman" w:eastAsia="Arial" w:hAnsi="Times New Roman" w:cs="Times New Roman"/>
                <w:kern w:val="2"/>
                <w:sz w:val="24"/>
                <w:szCs w:val="24"/>
                <w:lang w:eastAsia="ru-RU"/>
              </w:rPr>
            </w:pPr>
            <w:r w:rsidRPr="00EE5455">
              <w:rPr>
                <w:rFonts w:ascii="Times New Roman" w:eastAsia="Arial" w:hAnsi="Times New Roman" w:cs="Times New Roman"/>
                <w:sz w:val="24"/>
                <w:szCs w:val="24"/>
                <w:lang w:eastAsia="ru-RU"/>
              </w:rPr>
              <w:t>Выходной день</w:t>
            </w:r>
          </w:p>
        </w:tc>
      </w:tr>
    </w:tbl>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Почтовый адрес многофункционального центра: 368510, Республика Дагестан, Сергокалинский район, село Сергокала, ул. 317 Стрелковой Дивизии, 2.</w:t>
      </w:r>
    </w:p>
    <w:p w:rsidR="00EE5455" w:rsidRPr="00EE5455" w:rsidRDefault="00EE5455" w:rsidP="00EE5455">
      <w:pPr>
        <w:spacing w:after="0" w:line="240" w:lineRule="auto"/>
        <w:jc w:val="both"/>
        <w:rPr>
          <w:rFonts w:ascii="Times New Roman" w:eastAsia="Arial" w:hAnsi="Times New Roman" w:cs="Times New Roman"/>
          <w:sz w:val="24"/>
          <w:szCs w:val="24"/>
          <w:lang w:eastAsia="ru-RU"/>
        </w:rPr>
      </w:pPr>
      <w:r w:rsidRPr="00EE5455">
        <w:rPr>
          <w:rFonts w:ascii="Times New Roman" w:eastAsia="Arial" w:hAnsi="Times New Roman" w:cs="Times New Roman"/>
          <w:sz w:val="24"/>
          <w:szCs w:val="24"/>
          <w:lang w:eastAsia="ru-RU"/>
        </w:rPr>
        <w:t>Телефон call-центра: тел. 8 (938) 777-82-95.</w:t>
      </w:r>
    </w:p>
    <w:p w:rsidR="00EE5455" w:rsidRPr="00EE5455" w:rsidRDefault="00EE5455" w:rsidP="00EE5455">
      <w:pPr>
        <w:spacing w:after="0" w:line="240" w:lineRule="auto"/>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color w:val="000000"/>
          <w:sz w:val="24"/>
          <w:szCs w:val="24"/>
          <w:lang w:eastAsia="ru-RU"/>
        </w:rPr>
        <w:br w:type="page"/>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lastRenderedPageBreak/>
        <w:t>Приложение №2</w:t>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t>к административному регламенту</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БЛОК-СХЕМА</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предоставления муниципальной услуги «Перевод жилого помещения в нежилое помещение или нежилого помещения в жилое помещение» </w:t>
      </w:r>
    </w:p>
    <w:p w:rsidR="00EE5455" w:rsidRPr="00EE5455" w:rsidRDefault="00EE5455" w:rsidP="00EE5455">
      <w:pPr>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418"/>
        <w:gridCol w:w="3970"/>
      </w:tblGrid>
      <w:tr w:rsidR="00EE5455" w:rsidRPr="00EE5455" w:rsidTr="00EE5455">
        <w:trPr>
          <w:trHeight w:val="621"/>
        </w:trPr>
        <w:tc>
          <w:tcPr>
            <w:tcW w:w="9356" w:type="dxa"/>
            <w:gridSpan w:val="3"/>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tc>
      </w:tr>
      <w:tr w:rsidR="00EE5455" w:rsidRPr="00EE5455" w:rsidTr="00EE5455">
        <w:trPr>
          <w:trHeight w:val="417"/>
        </w:trPr>
        <w:tc>
          <w:tcPr>
            <w:tcW w:w="9356" w:type="dxa"/>
            <w:gridSpan w:val="3"/>
            <w:tcBorders>
              <w:left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AF0BE5C" wp14:editId="30C3CF8D">
                      <wp:simplePos x="0" y="0"/>
                      <wp:positionH relativeFrom="column">
                        <wp:posOffset>2923540</wp:posOffset>
                      </wp:positionH>
                      <wp:positionV relativeFrom="paragraph">
                        <wp:posOffset>-5715</wp:posOffset>
                      </wp:positionV>
                      <wp:extent cx="0" cy="264160"/>
                      <wp:effectExtent l="61595" t="9525" r="52705" b="215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EAB9" id="Прямая соединительная линия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45pt" to="230.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cwaQIAAIU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">
                      <v:stroke endarrow="block"/>
                    </v:line>
                  </w:pict>
                </mc:Fallback>
              </mc:AlternateContent>
            </w:r>
          </w:p>
        </w:tc>
      </w:tr>
      <w:tr w:rsidR="00EE5455" w:rsidRPr="00EE5455" w:rsidTr="00EE5455">
        <w:trPr>
          <w:trHeight w:val="590"/>
        </w:trPr>
        <w:tc>
          <w:tcPr>
            <w:tcW w:w="9356" w:type="dxa"/>
            <w:gridSpan w:val="3"/>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формирование и направление межведомственного запроса в органы (организации), участвующие в предоставлении муниципальной услуги</w:t>
            </w:r>
          </w:p>
        </w:tc>
      </w:tr>
      <w:tr w:rsidR="00EE5455" w:rsidRPr="00EE5455" w:rsidTr="00EE5455">
        <w:trPr>
          <w:trHeight w:val="385"/>
        </w:trPr>
        <w:tc>
          <w:tcPr>
            <w:tcW w:w="9356" w:type="dxa"/>
            <w:gridSpan w:val="3"/>
            <w:tcBorders>
              <w:left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2B817F6" wp14:editId="7B7C149A">
                      <wp:simplePos x="0" y="0"/>
                      <wp:positionH relativeFrom="column">
                        <wp:posOffset>2923540</wp:posOffset>
                      </wp:positionH>
                      <wp:positionV relativeFrom="paragraph">
                        <wp:posOffset>6350</wp:posOffset>
                      </wp:positionV>
                      <wp:extent cx="0" cy="189230"/>
                      <wp:effectExtent l="61595" t="6985" r="52705"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B2D9" id="Прямая соединительная линия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5pt" to="23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">
                      <v:stroke endarrow="block"/>
                    </v:line>
                  </w:pict>
                </mc:Fallback>
              </mc:AlternateContent>
            </w:r>
          </w:p>
        </w:tc>
      </w:tr>
      <w:tr w:rsidR="00EE5455" w:rsidRPr="00EE5455" w:rsidTr="00EE5455">
        <w:trPr>
          <w:trHeight w:val="701"/>
        </w:trPr>
        <w:tc>
          <w:tcPr>
            <w:tcW w:w="9356" w:type="dxa"/>
            <w:gridSpan w:val="3"/>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принятие решения о наличии оснований для предоставления муниципальной услуги либо отказа в предоставлении муниципальной услуги</w:t>
            </w:r>
          </w:p>
        </w:tc>
      </w:tr>
      <w:tr w:rsidR="00EE5455" w:rsidRPr="00EE5455" w:rsidTr="00EE5455">
        <w:trPr>
          <w:trHeight w:val="405"/>
        </w:trPr>
        <w:tc>
          <w:tcPr>
            <w:tcW w:w="9356" w:type="dxa"/>
            <w:gridSpan w:val="3"/>
            <w:tcBorders>
              <w:left w:val="nil"/>
              <w:bottom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4FEB97C" wp14:editId="2B1E931B">
                      <wp:simplePos x="0" y="0"/>
                      <wp:positionH relativeFrom="column">
                        <wp:posOffset>1235075</wp:posOffset>
                      </wp:positionH>
                      <wp:positionV relativeFrom="paragraph">
                        <wp:posOffset>1270</wp:posOffset>
                      </wp:positionV>
                      <wp:extent cx="0" cy="264160"/>
                      <wp:effectExtent l="59055" t="8890" r="55245"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A462" id="Прямая соединительная линия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pt" to="9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">
                      <v:stroke endarrow="block"/>
                    </v:line>
                  </w:pict>
                </mc:Fallback>
              </mc:AlternateContent>
            </w: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EFE2A1B" wp14:editId="07A22999">
                      <wp:simplePos x="0" y="0"/>
                      <wp:positionH relativeFrom="column">
                        <wp:posOffset>4692650</wp:posOffset>
                      </wp:positionH>
                      <wp:positionV relativeFrom="paragraph">
                        <wp:posOffset>1270</wp:posOffset>
                      </wp:positionV>
                      <wp:extent cx="0" cy="264160"/>
                      <wp:effectExtent l="59055" t="8890" r="5524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A779" id="Прямая соединительная линия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pt" to="3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">
                      <v:stroke endarrow="block"/>
                    </v:line>
                  </w:pict>
                </mc:Fallback>
              </mc:AlternateContent>
            </w:r>
          </w:p>
        </w:tc>
      </w:tr>
      <w:tr w:rsidR="00EE5455" w:rsidRPr="00EE5455" w:rsidTr="00EE5455">
        <w:trPr>
          <w:trHeight w:val="850"/>
        </w:trPr>
        <w:tc>
          <w:tcPr>
            <w:tcW w:w="3968" w:type="dxa"/>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6E3D730" wp14:editId="1DC336B0">
                      <wp:simplePos x="0" y="0"/>
                      <wp:positionH relativeFrom="column">
                        <wp:posOffset>1175385</wp:posOffset>
                      </wp:positionH>
                      <wp:positionV relativeFrom="paragraph">
                        <wp:posOffset>507365</wp:posOffset>
                      </wp:positionV>
                      <wp:extent cx="0" cy="264160"/>
                      <wp:effectExtent l="56515" t="6985" r="5778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6129" id="Прямая соединительная линия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39.95pt" to="92.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">
                      <v:stroke endarrow="block"/>
                    </v:line>
                  </w:pict>
                </mc:Fallback>
              </mc:AlternateContent>
            </w:r>
            <w:r w:rsidRPr="00EE5455">
              <w:rPr>
                <w:rFonts w:ascii="Times New Roman" w:eastAsia="Times New Roman" w:hAnsi="Times New Roman" w:cs="Times New Roman"/>
                <w:sz w:val="24"/>
                <w:szCs w:val="24"/>
                <w:lang w:eastAsia="ru-RU"/>
              </w:rPr>
              <w:t>имеются основания для предоставления муниципальной услуги</w:t>
            </w:r>
          </w:p>
        </w:tc>
        <w:tc>
          <w:tcPr>
            <w:tcW w:w="1418" w:type="dxa"/>
            <w:tcBorders>
              <w:top w:val="nil"/>
              <w:bottom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c>
          <w:tcPr>
            <w:tcW w:w="3970" w:type="dxa"/>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03EE32C" wp14:editId="379DFDE1">
                      <wp:simplePos x="0" y="0"/>
                      <wp:positionH relativeFrom="column">
                        <wp:posOffset>1272540</wp:posOffset>
                      </wp:positionH>
                      <wp:positionV relativeFrom="paragraph">
                        <wp:posOffset>507365</wp:posOffset>
                      </wp:positionV>
                      <wp:extent cx="0" cy="264160"/>
                      <wp:effectExtent l="59055" t="6985" r="5524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CE5F" id="Прямая соединительная линия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39.95pt" to="100.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">
                      <v:stroke endarrow="block"/>
                    </v:line>
                  </w:pict>
                </mc:Fallback>
              </mc:AlternateContent>
            </w:r>
            <w:r w:rsidRPr="00EE5455">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r>
      <w:tr w:rsidR="00EE5455" w:rsidRPr="00EE5455" w:rsidTr="00EE5455">
        <w:trPr>
          <w:trHeight w:val="409"/>
        </w:trPr>
        <w:tc>
          <w:tcPr>
            <w:tcW w:w="3968" w:type="dxa"/>
            <w:tcBorders>
              <w:left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nil"/>
              <w:left w:val="nil"/>
              <w:bottom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c>
          <w:tcPr>
            <w:tcW w:w="3970" w:type="dxa"/>
            <w:tcBorders>
              <w:left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r>
      <w:tr w:rsidR="00EE5455" w:rsidRPr="00EE5455" w:rsidTr="00EE5455">
        <w:trPr>
          <w:trHeight w:val="1007"/>
        </w:trPr>
        <w:tc>
          <w:tcPr>
            <w:tcW w:w="3968" w:type="dxa"/>
            <w:tcBorders>
              <w:left w:val="single" w:sz="4" w:space="0" w:color="auto"/>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подготовка постановления о переводе жилого (нежилого) помещения в нежилое (жилое) помещение </w:t>
            </w:r>
          </w:p>
        </w:tc>
        <w:tc>
          <w:tcPr>
            <w:tcW w:w="1418" w:type="dxa"/>
            <w:vMerge/>
            <w:tcBorders>
              <w:left w:val="single" w:sz="4" w:space="0" w:color="auto"/>
              <w:bottom w:val="nil"/>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c>
          <w:tcPr>
            <w:tcW w:w="3970" w:type="dxa"/>
            <w:tcBorders>
              <w:left w:val="single" w:sz="4" w:space="0" w:color="auto"/>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7710033" wp14:editId="25218543">
                      <wp:simplePos x="0" y="0"/>
                      <wp:positionH relativeFrom="column">
                        <wp:posOffset>1272540</wp:posOffset>
                      </wp:positionH>
                      <wp:positionV relativeFrom="paragraph">
                        <wp:posOffset>608330</wp:posOffset>
                      </wp:positionV>
                      <wp:extent cx="0" cy="261620"/>
                      <wp:effectExtent l="59055" t="5715" r="55245"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5553"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47.9pt" to="100.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">
                      <v:stroke endarrow="block"/>
                    </v:line>
                  </w:pict>
                </mc:Fallback>
              </mc:AlternateContent>
            </w:r>
            <w:r w:rsidRPr="00EE5455">
              <w:rPr>
                <w:rFonts w:ascii="Times New Roman" w:eastAsia="Times New Roman" w:hAnsi="Times New Roman" w:cs="Times New Roman"/>
                <w:sz w:val="24"/>
                <w:szCs w:val="24"/>
                <w:lang w:eastAsia="ru-RU"/>
              </w:rPr>
              <w:t>подготовка постановления об отказе в переводе жилого (нежилого) помещения в нежилое (жилое) помещение</w:t>
            </w:r>
          </w:p>
        </w:tc>
      </w:tr>
      <w:tr w:rsidR="00EE5455" w:rsidRPr="00EE5455" w:rsidTr="00EE5455">
        <w:trPr>
          <w:trHeight w:val="1676"/>
        </w:trPr>
        <w:tc>
          <w:tcPr>
            <w:tcW w:w="9356" w:type="dxa"/>
            <w:gridSpan w:val="3"/>
            <w:tcBorders>
              <w:top w:val="nil"/>
              <w:left w:val="nil"/>
              <w:bottom w:val="nil"/>
              <w:right w:val="nil"/>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974F616" wp14:editId="1711B164">
                      <wp:simplePos x="0" y="0"/>
                      <wp:positionH relativeFrom="column">
                        <wp:posOffset>1175385</wp:posOffset>
                      </wp:positionH>
                      <wp:positionV relativeFrom="paragraph">
                        <wp:posOffset>-7620</wp:posOffset>
                      </wp:positionV>
                      <wp:extent cx="0" cy="200025"/>
                      <wp:effectExtent l="56515" t="6985" r="5778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32328" id="_x0000_t32" coordsize="21600,21600" o:spt="32" o:oned="t" path="m,l21600,21600e" filled="f">
                      <v:path arrowok="t" fillok="f" o:connecttype="none"/>
                      <o:lock v:ext="edit" shapetype="t"/>
                    </v:shapetype>
                    <v:shape id="Прямая со стрелкой 6" o:spid="_x0000_s1026" type="#_x0000_t32" style="position:absolute;margin-left:92.55pt;margin-top:-.6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EE5455" w:rsidRPr="00EE5455" w:rsidTr="00EE5455">
              <w:trPr>
                <w:trHeight w:val="930"/>
              </w:trPr>
              <w:tc>
                <w:tcPr>
                  <w:tcW w:w="4077" w:type="dxa"/>
                  <w:shd w:val="clear" w:color="auto" w:fill="auto"/>
                  <w:vAlign w:val="bottom"/>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EA92BAE" wp14:editId="7AFD98DC">
                            <wp:simplePos x="0" y="0"/>
                            <wp:positionH relativeFrom="column">
                              <wp:posOffset>3251200</wp:posOffset>
                            </wp:positionH>
                            <wp:positionV relativeFrom="paragraph">
                              <wp:posOffset>65405</wp:posOffset>
                            </wp:positionV>
                            <wp:extent cx="2555875" cy="712470"/>
                            <wp:effectExtent l="13335" t="10160" r="1206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712470"/>
                                    </a:xfrm>
                                    <a:prstGeom prst="rect">
                                      <a:avLst/>
                                    </a:prstGeom>
                                    <a:solidFill>
                                      <a:srgbClr val="FFFFFF"/>
                                    </a:solidFill>
                                    <a:ln w="9525">
                                      <a:solidFill>
                                        <a:srgbClr val="000000"/>
                                      </a:solidFill>
                                      <a:miter lim="800000"/>
                                      <a:headEnd/>
                                      <a:tailEnd/>
                                    </a:ln>
                                  </wps:spPr>
                                  <wps:txbx>
                                    <w:txbxContent>
                                      <w:p w:rsidR="00EE5455" w:rsidRPr="00D275CA" w:rsidRDefault="00EE5455" w:rsidP="00EE5455">
                                        <w:pPr>
                                          <w:spacing w:line="240" w:lineRule="exact"/>
                                          <w:jc w:val="center"/>
                                        </w:pPr>
                                        <w:r>
                                          <w:t>п</w:t>
                                        </w:r>
                                        <w:r w:rsidRPr="00D275CA">
                                          <w:t>одготовка</w:t>
                                        </w:r>
                                        <w:r>
                                          <w:t xml:space="preserve"> уведомления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92BAE" id="_x0000_t202" coordsize="21600,21600" o:spt="202" path="m,l,21600r21600,l21600,xe">
                            <v:stroke joinstyle="miter"/>
                            <v:path gradientshapeok="t" o:connecttype="rect"/>
                          </v:shapetype>
                          <v:shape id="Поле 5" o:spid="_x0000_s1026" type="#_x0000_t202" style="position:absolute;left:0;text-align:left;margin-left:256pt;margin-top:5.15pt;width:201.25pt;height:5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">
                            <v:textbox>
                              <w:txbxContent>
                                <w:p w:rsidR="00EE5455" w:rsidRPr="00D275CA" w:rsidRDefault="00EE5455" w:rsidP="00EE5455">
                                  <w:pPr>
                                    <w:spacing w:line="240" w:lineRule="exact"/>
                                    <w:jc w:val="center"/>
                                  </w:pPr>
                                  <w:r>
                                    <w:t>п</w:t>
                                  </w:r>
                                  <w:r w:rsidRPr="00D275CA">
                                    <w:t>одготовка</w:t>
                                  </w:r>
                                  <w:r>
                                    <w:t xml:space="preserve"> уведомления об отказе в переводе жилого (нежилого) помещения в нежилое (жилое) помещение</w:t>
                                  </w:r>
                                </w:p>
                              </w:txbxContent>
                            </v:textbox>
                          </v:shape>
                        </w:pict>
                      </mc:Fallback>
                    </mc:AlternateContent>
                  </w:r>
                  <w:r w:rsidRPr="00EE5455">
                    <w:rPr>
                      <w:rFonts w:ascii="Times New Roman" w:eastAsia="Times New Roman" w:hAnsi="Times New Roman" w:cs="Times New Roman"/>
                      <w:sz w:val="24"/>
                      <w:szCs w:val="24"/>
                      <w:lang w:eastAsia="ru-RU"/>
                    </w:rPr>
                    <w:t>подготовка уведомления о переводе жилого (нежилого) помещения в нежилое (жилое) помещение</w:t>
                  </w:r>
                </w:p>
              </w:tc>
            </w:tr>
          </w:tbl>
          <w:p w:rsidR="00EE5455" w:rsidRPr="00EE5455" w:rsidRDefault="00EE5455" w:rsidP="00EE5455">
            <w:pPr>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13E927A" wp14:editId="2886063F">
                      <wp:simplePos x="0" y="0"/>
                      <wp:positionH relativeFrom="column">
                        <wp:posOffset>4692650</wp:posOffset>
                      </wp:positionH>
                      <wp:positionV relativeFrom="paragraph">
                        <wp:posOffset>180975</wp:posOffset>
                      </wp:positionV>
                      <wp:extent cx="0" cy="177800"/>
                      <wp:effectExtent l="59055" t="8255" r="55245"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20B6" id="Прямая соединительная линия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4.25pt" to="36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">
                      <v:stroke endarrow="block"/>
                    </v:line>
                  </w:pict>
                </mc:Fallback>
              </mc:AlternateContent>
            </w:r>
            <w:r w:rsidRPr="00EE5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8AA7402" wp14:editId="7E313163">
                      <wp:simplePos x="0" y="0"/>
                      <wp:positionH relativeFrom="column">
                        <wp:posOffset>1175385</wp:posOffset>
                      </wp:positionH>
                      <wp:positionV relativeFrom="paragraph">
                        <wp:posOffset>4445</wp:posOffset>
                      </wp:positionV>
                      <wp:extent cx="0" cy="264160"/>
                      <wp:effectExtent l="56515" t="12700" r="5778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27C66" id="Прямая со стрелкой 1" o:spid="_x0000_s1026" type="#_x0000_t32" style="position:absolute;margin-left:92.55pt;margin-top:.35pt;width:0;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">
                      <v:stroke endarrow="block"/>
                    </v:shape>
                  </w:pict>
                </mc:Fallback>
              </mc:AlternateContent>
            </w:r>
          </w:p>
        </w:tc>
      </w:tr>
      <w:tr w:rsidR="00EE5455" w:rsidRPr="00EE5455" w:rsidTr="00EE5455">
        <w:trPr>
          <w:trHeight w:val="60"/>
        </w:trPr>
        <w:tc>
          <w:tcPr>
            <w:tcW w:w="3968" w:type="dxa"/>
            <w:tcBorders>
              <w:left w:val="single" w:sz="4" w:space="0" w:color="auto"/>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выдача документа, подтверждающего принятие решения в виде постановления о переводе жилого (нежилого) помещения в нежилое (жилое) помещение, и уведомления о переводе жилого (нежилого) в нежилое (жилое) помещение</w:t>
            </w:r>
          </w:p>
        </w:tc>
        <w:tc>
          <w:tcPr>
            <w:tcW w:w="1418" w:type="dxa"/>
            <w:tcBorders>
              <w:top w:val="nil"/>
              <w:left w:val="single" w:sz="4" w:space="0" w:color="auto"/>
              <w:bottom w:val="nil"/>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p>
        </w:tc>
        <w:tc>
          <w:tcPr>
            <w:tcW w:w="3970" w:type="dxa"/>
            <w:tcBorders>
              <w:left w:val="single" w:sz="4" w:space="0" w:color="auto"/>
              <w:right w:val="single" w:sz="4" w:space="0" w:color="auto"/>
            </w:tcBorders>
            <w:shd w:val="clear" w:color="auto" w:fill="auto"/>
          </w:tcPr>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выдача документа, подтверждающего принятие решения в виде постановления об отказе в переводе жилого (нежилого) помещения в нежилое (жилое) помещение, и уведомления об отказе в переводе жилого (нежилого) в нежилое (жилое) помещение</w:t>
            </w:r>
          </w:p>
        </w:tc>
      </w:tr>
    </w:tbl>
    <w:p w:rsidR="00EE5455" w:rsidRPr="00EE5455" w:rsidRDefault="00EE5455" w:rsidP="00EE5455">
      <w:pPr>
        <w:spacing w:after="0" w:line="240" w:lineRule="auto"/>
        <w:rPr>
          <w:rFonts w:ascii="Times New Roman" w:eastAsia="Times New Roman" w:hAnsi="Times New Roman" w:cs="Times New Roman"/>
          <w:sz w:val="24"/>
          <w:szCs w:val="24"/>
          <w:lang w:eastAsia="ru-RU"/>
        </w:rPr>
      </w:pPr>
    </w:p>
    <w:p w:rsidR="00EE5455" w:rsidRPr="00EE5455" w:rsidRDefault="00EE5455" w:rsidP="00EE5455">
      <w:pPr>
        <w:spacing w:after="0" w:line="240" w:lineRule="auto"/>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br w:type="page"/>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lastRenderedPageBreak/>
        <w:t>Приложение №3</w:t>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t>к административному регламенту</w:t>
      </w:r>
    </w:p>
    <w:p w:rsidR="00EE5455" w:rsidRPr="00EE5455" w:rsidRDefault="00EE5455" w:rsidP="00EE5455">
      <w:pPr>
        <w:tabs>
          <w:tab w:val="left" w:pos="8602"/>
        </w:tabs>
        <w:spacing w:after="0" w:line="240" w:lineRule="auto"/>
        <w:jc w:val="right"/>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ФОРМА</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Заявление </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 предоставлении муниципальной услуги «Перевод жилого помещения в нежилое помещение или нежилого помещения в жилое помещение»</w:t>
      </w:r>
    </w:p>
    <w:p w:rsidR="00EE5455" w:rsidRPr="00EE5455" w:rsidRDefault="00EE5455" w:rsidP="00E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E5455" w:rsidRPr="00EE5455" w:rsidRDefault="00EE5455" w:rsidP="00EE5455">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Главе МР «Сергокалинский район» Республики Дагестан</w:t>
      </w:r>
    </w:p>
    <w:p w:rsidR="00EE5455" w:rsidRPr="00EE5455" w:rsidRDefault="00EE5455" w:rsidP="00EE5455">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_______________________________________________.    </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ЗАЯВЛЕНИЕ</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 переводе жилого (нежилого) помещения в нежилое (жилое) помещение</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от __________________________________________________________________________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(указывается собственник (или собственники) жилого (нежилого) помещения)</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_____________________________________________________________________________ </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(указываются реквизиты документа, удостоверяющего личность (серия, номер, кем и когда выдан), место жительства, номер телефона)</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Место нахождения жилого (нежилого) помещения__________________________________ ______________________________________________________________________________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указывается полный адрес: субъект Российской Федерации, муниципальное образование, улица, дом, корпус, строение, квартира (комната), подъезд (код подъезда), этаж, эксплуатирующая организация)</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Прошу разрешить перевод жилого (нежилого) помещения, принадлежащего на праве собственности согласно договору </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(указывается договор купли-продажи, аренды и пр., его номер и дата)</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согласно  прилагаемому  проекту  (проектной документации) в нежилое (жилое) помещение  с  перепланировкой,  и  (или) переустройством помещения, и (или) проведением   иных  работ  (реконструкции  или  капитального  ремонта)  для использования его в качестве</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(указывается назначение помещения)</w:t>
      </w:r>
    </w:p>
    <w:p w:rsidR="00EE5455" w:rsidRPr="00EE5455" w:rsidRDefault="00EE5455" w:rsidP="00EE5455">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К заявлению прилагаются документы:</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 __________________________________________________________________</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____________________________________________________на _____листах.</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(указываются правоустанавливающие документы на переводимое помещение (подлинники или копии, засвидетельствованные в нотариальном порядке)</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 Технический паспорт переводимого помещения ___на_________ листах.</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3. Поэтажный план дома, в котором находится переводимое помещение, на_____ листах.</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4. Подготовленный и оформленный в установленном порядке проект переустройства, и (или) перепланировки переводимого помещения на ___л. </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(указывается проектная организация, выполнившая проект)</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 Иные документы, подтверждающие соблюдение условий перевода:</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доверенности, согласие супруга (супруги) собственника на перевод жилого (нежилого) помещения в нежилое (жилое) помещение, документы из  «Центр учета регистрации граждан» об отсутствии зарегистрированных граждан в жилом помещении, протокол общего собрания собственников помещений в многоквартирном доме о согласии на перевод жилого (нежилого) помещения в нежилое (жилое) помещение)</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_________________________________________________________________________________</w:t>
      </w:r>
      <w:r w:rsidRPr="00EE5455">
        <w:rPr>
          <w:rFonts w:ascii="Times New Roman" w:eastAsia="Times New Roman" w:hAnsi="Times New Roman" w:cs="Times New Roman"/>
          <w:sz w:val="24"/>
          <w:szCs w:val="24"/>
          <w:vertAlign w:val="superscript"/>
          <w:lang w:eastAsia="ru-RU"/>
        </w:rPr>
        <w:t>фамилия, имя, отчество заявителя документ, удостоверяющий личность</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 __________                                                                              ______________</w:t>
      </w:r>
    </w:p>
    <w:p w:rsidR="00EE5455" w:rsidRPr="00EE5455" w:rsidRDefault="00EE5455" w:rsidP="00EE5455">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 xml:space="preserve">дата                   </w:t>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t xml:space="preserve">                                </w:t>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t xml:space="preserve">                                            подпись</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                                                                              ______________</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 xml:space="preserve">     дата</w:t>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t xml:space="preserve">                                                   </w:t>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t xml:space="preserve">                                            подпись</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Документы представлены на приеме ________________ 20___ г.</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Выдана расписка в получении документов.</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Расписку от _______________ 20_____ г. __________ получил.</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            ______________</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 xml:space="preserve">         Ф.И.О. заявителя                </w:t>
      </w:r>
      <w:r w:rsidRPr="00EE5455">
        <w:rPr>
          <w:rFonts w:ascii="Times New Roman" w:eastAsia="Times New Roman" w:hAnsi="Times New Roman" w:cs="Times New Roman"/>
          <w:sz w:val="24"/>
          <w:szCs w:val="24"/>
          <w:vertAlign w:val="superscript"/>
          <w:lang w:eastAsia="ru-RU"/>
        </w:rPr>
        <w:tab/>
        <w:t xml:space="preserve">                   </w:t>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r>
      <w:r w:rsidRPr="00EE5455">
        <w:rPr>
          <w:rFonts w:ascii="Times New Roman" w:eastAsia="Times New Roman" w:hAnsi="Times New Roman" w:cs="Times New Roman"/>
          <w:sz w:val="24"/>
          <w:szCs w:val="24"/>
          <w:vertAlign w:val="superscript"/>
          <w:lang w:eastAsia="ru-RU"/>
        </w:rPr>
        <w:tab/>
        <w:t>подпись</w:t>
      </w: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EE5455" w:rsidRPr="00EE5455" w:rsidRDefault="00EE5455" w:rsidP="00EE5455">
      <w:pPr>
        <w:autoSpaceDE w:val="0"/>
        <w:autoSpaceDN w:val="0"/>
        <w:adjustRightInd w:val="0"/>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Ф.И.О. должностного лица, принявшего заявление: ______________, подпись __________________________________________________________________</w:t>
      </w:r>
    </w:p>
    <w:p w:rsidR="00EE5455" w:rsidRPr="00EE5455" w:rsidRDefault="00EE5455" w:rsidP="00EE54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5455" w:rsidRPr="00EE5455" w:rsidRDefault="00EE5455" w:rsidP="00EE5455">
      <w:pPr>
        <w:spacing w:after="0" w:line="240" w:lineRule="auto"/>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br w:type="page"/>
      </w:r>
    </w:p>
    <w:p w:rsidR="00EE5455" w:rsidRPr="00EE5455" w:rsidRDefault="00EE5455" w:rsidP="00EE5455">
      <w:pPr>
        <w:spacing w:after="0" w:line="240" w:lineRule="auto"/>
        <w:ind w:left="4956"/>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lastRenderedPageBreak/>
        <w:t>Приложение №4</w:t>
      </w:r>
    </w:p>
    <w:p w:rsidR="00EE5455" w:rsidRPr="00EE5455" w:rsidRDefault="00EE5455" w:rsidP="00EE5455">
      <w:pPr>
        <w:autoSpaceDE w:val="0"/>
        <w:autoSpaceDN w:val="0"/>
        <w:adjustRightInd w:val="0"/>
        <w:spacing w:after="0" w:line="240" w:lineRule="auto"/>
        <w:ind w:left="4956"/>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t>к административному регламенту</w:t>
      </w:r>
    </w:p>
    <w:p w:rsidR="00EE5455" w:rsidRPr="00EE5455" w:rsidRDefault="00EE5455" w:rsidP="00EE54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ФОРМА </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Кому 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(фамилия, имя, отчество - для граждан;                                 </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_________________________________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полное наименование организации -</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_________________________________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для юридических лиц)</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Куда 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lang w:val="x-none" w:eastAsia="x-none"/>
        </w:rPr>
        <w:t xml:space="preserve">                                        </w:t>
      </w:r>
      <w:r w:rsidRPr="00EE5455">
        <w:rPr>
          <w:rFonts w:ascii="Times New Roman" w:eastAsia="Times New Roman" w:hAnsi="Times New Roman" w:cs="Times New Roman"/>
          <w:kern w:val="32"/>
          <w:sz w:val="24"/>
          <w:szCs w:val="24"/>
          <w:vertAlign w:val="superscript"/>
          <w:lang w:val="x-none" w:eastAsia="x-none"/>
        </w:rPr>
        <w:t>(почтовый индекс и адрес</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_________________________________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заявителя согласно заявлению о переводе)</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_________________________________</w:t>
      </w:r>
    </w:p>
    <w:p w:rsidR="00EE5455" w:rsidRPr="00EE5455" w:rsidRDefault="00EE5455" w:rsidP="00EE5455">
      <w:pPr>
        <w:autoSpaceDE w:val="0"/>
        <w:autoSpaceDN w:val="0"/>
        <w:adjustRightInd w:val="0"/>
        <w:spacing w:after="0" w:line="240" w:lineRule="auto"/>
        <w:ind w:left="502"/>
        <w:outlineLvl w:val="0"/>
        <w:rPr>
          <w:rFonts w:ascii="Times New Roman" w:eastAsia="Times New Roman" w:hAnsi="Times New Roman" w:cs="Times New Roman"/>
          <w:kern w:val="32"/>
          <w:sz w:val="24"/>
          <w:szCs w:val="24"/>
          <w:lang w:val="x-none" w:eastAsia="x-none"/>
        </w:rPr>
      </w:pP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lang w:eastAsia="x-none"/>
        </w:rPr>
      </w:pPr>
      <w:r w:rsidRPr="00EE5455">
        <w:rPr>
          <w:rFonts w:ascii="Times New Roman" w:eastAsia="Times New Roman" w:hAnsi="Times New Roman" w:cs="Times New Roman"/>
          <w:kern w:val="32"/>
          <w:sz w:val="24"/>
          <w:szCs w:val="24"/>
          <w:lang w:val="x-none" w:eastAsia="x-none"/>
        </w:rPr>
        <w:t>УВЕДОМЛЕНИЕ</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о переводе (отказе в переводе) жилого (нежилого)</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помещения в нежилое (жилое) помещение</w:t>
      </w:r>
    </w:p>
    <w:p w:rsidR="00EE5455" w:rsidRPr="00EE5455" w:rsidRDefault="00EE5455" w:rsidP="00EE5455">
      <w:pPr>
        <w:autoSpaceDE w:val="0"/>
        <w:autoSpaceDN w:val="0"/>
        <w:adjustRightInd w:val="0"/>
        <w:spacing w:after="0" w:line="240" w:lineRule="auto"/>
        <w:ind w:left="502"/>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ind w:left="502"/>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(полное наименование органа местного самоуправления, осуществляющего перевод помещения)</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рассмотрев представленные в соответствии с частью 2</w:t>
      </w:r>
      <w:r w:rsidRPr="00EE5455">
        <w:rPr>
          <w:rFonts w:ascii="Times New Roman" w:eastAsia="Times New Roman" w:hAnsi="Times New Roman" w:cs="Times New Roman"/>
          <w:kern w:val="32"/>
          <w:sz w:val="24"/>
          <w:szCs w:val="24"/>
          <w:lang w:eastAsia="x-none"/>
        </w:rPr>
        <w:t xml:space="preserve"> </w:t>
      </w:r>
      <w:hyperlink r:id="rId44" w:history="1">
        <w:r w:rsidRPr="00EE5455">
          <w:rPr>
            <w:rFonts w:ascii="Times New Roman" w:eastAsia="Times New Roman" w:hAnsi="Times New Roman" w:cs="Times New Roman"/>
            <w:kern w:val="32"/>
            <w:sz w:val="24"/>
            <w:szCs w:val="24"/>
            <w:lang w:val="x-none" w:eastAsia="x-none"/>
          </w:rPr>
          <w:t>статьи</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23</w:t>
        </w:r>
      </w:hyperlink>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Жилищного кодекса Российской Федерации  документы</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о</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переводе</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помещения общей площадью __ кв. м, находящегося по адресу:</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(наименование городского или сельского поселения)</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(наименование улицы, площади, проспекта, бульвара, проезда и т.п.)</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корпус (владение, строение) дом ______, кв.</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_______________________________________,</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(ненужное зачеркнуть)</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из жилого (нежилого) в нежилое (жилое) в целях использования</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 xml:space="preserve">                                                      (ненужное зачеркнуть)</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помещения в качестве ________________________________________,</w:t>
      </w:r>
    </w:p>
    <w:p w:rsidR="00EE5455" w:rsidRPr="00EE5455" w:rsidRDefault="00EE5455" w:rsidP="00EE5455">
      <w:pPr>
        <w:autoSpaceDE w:val="0"/>
        <w:autoSpaceDN w:val="0"/>
        <w:adjustRightInd w:val="0"/>
        <w:spacing w:after="0" w:line="240" w:lineRule="auto"/>
        <w:jc w:val="right"/>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(вид использования помещения в соответствии</w:t>
      </w:r>
      <w:r w:rsidRPr="00EE5455">
        <w:rPr>
          <w:rFonts w:ascii="Times New Roman" w:eastAsia="Times New Roman" w:hAnsi="Times New Roman" w:cs="Times New Roman"/>
          <w:kern w:val="32"/>
          <w:sz w:val="24"/>
          <w:szCs w:val="24"/>
          <w:vertAlign w:val="superscript"/>
          <w:lang w:eastAsia="x-none"/>
        </w:rPr>
        <w:t xml:space="preserve"> </w:t>
      </w:r>
      <w:r w:rsidRPr="00EE5455">
        <w:rPr>
          <w:rFonts w:ascii="Times New Roman" w:eastAsia="Times New Roman" w:hAnsi="Times New Roman" w:cs="Times New Roman"/>
          <w:kern w:val="32"/>
          <w:sz w:val="24"/>
          <w:szCs w:val="24"/>
          <w:vertAlign w:val="superscript"/>
          <w:lang w:val="x-none" w:eastAsia="x-none"/>
        </w:rPr>
        <w:t>с заявлением о переводе)</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РЕШИЛ (_________________________________________________________):</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                                          (наименование акта, дата его принятия и номер)</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1. Помещение на основании приложенных к заявлению документов:</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а) перевести из жилого (нежилого) в  нежилое (жилое)без предварительных условий;</w:t>
      </w:r>
      <w:r w:rsidRPr="00EE5455">
        <w:rPr>
          <w:rFonts w:ascii="Times New Roman" w:eastAsia="Times New Roman" w:hAnsi="Times New Roman" w:cs="Times New Roman"/>
          <w:kern w:val="32"/>
          <w:sz w:val="24"/>
          <w:szCs w:val="24"/>
          <w:lang w:eastAsia="x-none"/>
        </w:rPr>
        <w:t xml:space="preserve"> </w:t>
      </w:r>
      <w:r w:rsidRPr="00EE5455">
        <w:rPr>
          <w:rFonts w:ascii="Times New Roman" w:eastAsia="Times New Roman" w:hAnsi="Times New Roman" w:cs="Times New Roman"/>
          <w:kern w:val="32"/>
          <w:sz w:val="24"/>
          <w:szCs w:val="24"/>
          <w:lang w:val="x-none" w:eastAsia="x-none"/>
        </w:rPr>
        <w:t>(ненужное зачеркнуть)</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б) перевести из жилого (нежилого) в нежилое (жилое) при условии проведения в установленном порядке следующих видов работ:</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(перечень работ по переустройству  (перепланировке) помещения</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или иных необходимых работ по ремонту, реконструкции,</w:t>
      </w:r>
      <w:r w:rsidRPr="00EE5455">
        <w:rPr>
          <w:rFonts w:ascii="Times New Roman" w:eastAsia="Times New Roman" w:hAnsi="Times New Roman" w:cs="Times New Roman"/>
          <w:kern w:val="32"/>
          <w:sz w:val="24"/>
          <w:szCs w:val="24"/>
          <w:vertAlign w:val="superscript"/>
          <w:lang w:eastAsia="x-none"/>
        </w:rPr>
        <w:t xml:space="preserve"> </w:t>
      </w:r>
      <w:r w:rsidRPr="00EE5455">
        <w:rPr>
          <w:rFonts w:ascii="Times New Roman" w:eastAsia="Times New Roman" w:hAnsi="Times New Roman" w:cs="Times New Roman"/>
          <w:kern w:val="32"/>
          <w:sz w:val="24"/>
          <w:szCs w:val="24"/>
          <w:vertAlign w:val="superscript"/>
          <w:lang w:val="x-none" w:eastAsia="x-none"/>
        </w:rPr>
        <w:t>реставрации помещения)</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2. Отказать в переводе указанного помещения из жилого (нежилого) в нежилое (жилое) в связи с</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center"/>
        <w:outlineLvl w:val="0"/>
        <w:rPr>
          <w:rFonts w:ascii="Times New Roman" w:eastAsia="Times New Roman" w:hAnsi="Times New Roman" w:cs="Times New Roman"/>
          <w:kern w:val="32"/>
          <w:sz w:val="24"/>
          <w:szCs w:val="24"/>
          <w:vertAlign w:val="superscript"/>
          <w:lang w:val="x-none" w:eastAsia="x-none"/>
        </w:rPr>
      </w:pPr>
      <w:r w:rsidRPr="00EE5455">
        <w:rPr>
          <w:rFonts w:ascii="Times New Roman" w:eastAsia="Times New Roman" w:hAnsi="Times New Roman" w:cs="Times New Roman"/>
          <w:kern w:val="32"/>
          <w:sz w:val="24"/>
          <w:szCs w:val="24"/>
          <w:vertAlign w:val="superscript"/>
          <w:lang w:val="x-none" w:eastAsia="x-none"/>
        </w:rPr>
        <w:t xml:space="preserve">(основание(я), установленное частью 1 </w:t>
      </w:r>
      <w:hyperlink r:id="rId45" w:history="1">
        <w:r w:rsidRPr="00EE5455">
          <w:rPr>
            <w:rFonts w:ascii="Times New Roman" w:eastAsia="Times New Roman" w:hAnsi="Times New Roman" w:cs="Times New Roman"/>
            <w:kern w:val="32"/>
            <w:sz w:val="24"/>
            <w:szCs w:val="24"/>
            <w:vertAlign w:val="superscript"/>
            <w:lang w:val="x-none" w:eastAsia="x-none"/>
          </w:rPr>
          <w:t>статьи 24</w:t>
        </w:r>
      </w:hyperlink>
      <w:r w:rsidRPr="00EE5455">
        <w:rPr>
          <w:rFonts w:ascii="Times New Roman" w:eastAsia="Times New Roman" w:hAnsi="Times New Roman" w:cs="Times New Roman"/>
          <w:kern w:val="32"/>
          <w:sz w:val="24"/>
          <w:szCs w:val="24"/>
          <w:vertAlign w:val="superscript"/>
          <w:lang w:eastAsia="x-none"/>
        </w:rPr>
        <w:t xml:space="preserve"> </w:t>
      </w:r>
      <w:r w:rsidRPr="00EE5455">
        <w:rPr>
          <w:rFonts w:ascii="Times New Roman" w:eastAsia="Times New Roman" w:hAnsi="Times New Roman" w:cs="Times New Roman"/>
          <w:kern w:val="32"/>
          <w:sz w:val="24"/>
          <w:szCs w:val="24"/>
          <w:vertAlign w:val="superscript"/>
          <w:lang w:val="x-none" w:eastAsia="x-none"/>
        </w:rPr>
        <w:t>Жилищного кодекса Российской Федерации)</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__________________________________________________________________</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_________________________  ________________  _____________________</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(должность лица,                                    (подпись)                   (расшифровка подписи)</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xml:space="preserve">    подписавшего уведомление)</w:t>
      </w: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p>
    <w:p w:rsidR="00EE5455" w:rsidRPr="00EE5455" w:rsidRDefault="00EE5455" w:rsidP="00EE5455">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     » ____________ 20___ г.</w:t>
      </w:r>
    </w:p>
    <w:p w:rsidR="00EE5455" w:rsidRPr="00EE5455" w:rsidRDefault="00EE5455" w:rsidP="00EE5455">
      <w:pPr>
        <w:autoSpaceDE w:val="0"/>
        <w:autoSpaceDN w:val="0"/>
        <w:adjustRightInd w:val="0"/>
        <w:spacing w:after="0" w:line="240" w:lineRule="auto"/>
        <w:ind w:left="502"/>
        <w:jc w:val="both"/>
        <w:outlineLvl w:val="0"/>
        <w:rPr>
          <w:rFonts w:ascii="Times New Roman" w:eastAsia="Times New Roman" w:hAnsi="Times New Roman" w:cs="Times New Roman"/>
          <w:kern w:val="32"/>
          <w:sz w:val="24"/>
          <w:szCs w:val="24"/>
          <w:lang w:val="x-none" w:eastAsia="x-none"/>
        </w:rPr>
      </w:pPr>
    </w:p>
    <w:p w:rsidR="00EE5455" w:rsidRPr="00EE5455" w:rsidRDefault="00EE5455" w:rsidP="00EE5455">
      <w:pPr>
        <w:autoSpaceDE w:val="0"/>
        <w:autoSpaceDN w:val="0"/>
        <w:adjustRightInd w:val="0"/>
        <w:spacing w:after="0" w:line="240" w:lineRule="auto"/>
        <w:ind w:left="502"/>
        <w:jc w:val="both"/>
        <w:outlineLvl w:val="0"/>
        <w:rPr>
          <w:rFonts w:ascii="Times New Roman" w:eastAsia="Times New Roman" w:hAnsi="Times New Roman" w:cs="Times New Roman"/>
          <w:kern w:val="32"/>
          <w:sz w:val="24"/>
          <w:szCs w:val="24"/>
          <w:lang w:val="x-none" w:eastAsia="x-none"/>
        </w:rPr>
      </w:pPr>
      <w:r w:rsidRPr="00EE5455">
        <w:rPr>
          <w:rFonts w:ascii="Times New Roman" w:eastAsia="Times New Roman" w:hAnsi="Times New Roman" w:cs="Times New Roman"/>
          <w:kern w:val="32"/>
          <w:sz w:val="24"/>
          <w:szCs w:val="24"/>
          <w:lang w:val="x-none" w:eastAsia="x-none"/>
        </w:rPr>
        <w:t>М.П.</w:t>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lastRenderedPageBreak/>
        <w:t>Приложение №5</w:t>
      </w:r>
    </w:p>
    <w:p w:rsidR="00EE5455" w:rsidRPr="00EE5455" w:rsidRDefault="00EE5455" w:rsidP="00EE5455">
      <w:pPr>
        <w:autoSpaceDE w:val="0"/>
        <w:autoSpaceDN w:val="0"/>
        <w:adjustRightInd w:val="0"/>
        <w:spacing w:after="0" w:line="240" w:lineRule="auto"/>
        <w:ind w:left="2832"/>
        <w:jc w:val="center"/>
        <w:rPr>
          <w:rFonts w:ascii="Times New Roman" w:eastAsia="Times New Roman" w:hAnsi="Times New Roman" w:cs="Times New Roman"/>
          <w:i/>
          <w:sz w:val="24"/>
          <w:szCs w:val="24"/>
          <w:lang w:eastAsia="ru-RU"/>
        </w:rPr>
      </w:pPr>
      <w:r w:rsidRPr="00EE5455">
        <w:rPr>
          <w:rFonts w:ascii="Times New Roman" w:eastAsia="Times New Roman" w:hAnsi="Times New Roman" w:cs="Times New Roman"/>
          <w:i/>
          <w:sz w:val="24"/>
          <w:szCs w:val="24"/>
          <w:lang w:eastAsia="ru-RU"/>
        </w:rPr>
        <w:t>к административному регламенту</w:t>
      </w:r>
    </w:p>
    <w:p w:rsidR="00EE5455" w:rsidRPr="00EE5455" w:rsidRDefault="00EE5455" w:rsidP="00EE5455">
      <w:pPr>
        <w:autoSpaceDE w:val="0"/>
        <w:autoSpaceDN w:val="0"/>
        <w:adjustRightInd w:val="0"/>
        <w:spacing w:after="0" w:line="240" w:lineRule="auto"/>
        <w:ind w:left="502"/>
        <w:jc w:val="both"/>
        <w:outlineLvl w:val="0"/>
        <w:rPr>
          <w:rFonts w:ascii="Times New Roman" w:eastAsia="Times New Roman" w:hAnsi="Times New Roman" w:cs="Times New Roman"/>
          <w:sz w:val="24"/>
          <w:szCs w:val="24"/>
          <w:lang w:eastAsia="ru-RU"/>
        </w:rPr>
      </w:pPr>
    </w:p>
    <w:p w:rsidR="00EE5455" w:rsidRPr="00EE5455" w:rsidRDefault="00EE5455" w:rsidP="00EE5455">
      <w:pPr>
        <w:keepNext/>
        <w:numPr>
          <w:ilvl w:val="0"/>
          <w:numId w:val="3"/>
        </w:numPr>
        <w:spacing w:after="0" w:line="240" w:lineRule="auto"/>
        <w:jc w:val="center"/>
        <w:outlineLvl w:val="0"/>
        <w:rPr>
          <w:rFonts w:ascii="Times New Roman" w:eastAsia="Times New Roman" w:hAnsi="Times New Roman" w:cs="Times New Roman"/>
          <w:b/>
          <w:bCs/>
          <w:kern w:val="32"/>
          <w:sz w:val="24"/>
          <w:szCs w:val="24"/>
          <w:lang w:val="x-none" w:eastAsia="x-none"/>
        </w:rPr>
      </w:pPr>
      <w:r w:rsidRPr="00EE5455">
        <w:rPr>
          <w:rFonts w:ascii="Times New Roman" w:eastAsia="Times New Roman" w:hAnsi="Times New Roman" w:cs="Times New Roman"/>
          <w:b/>
          <w:bCs/>
          <w:kern w:val="32"/>
          <w:sz w:val="24"/>
          <w:szCs w:val="24"/>
          <w:lang w:val="x-none" w:eastAsia="x-none"/>
        </w:rPr>
        <w:t>Р А С П И С К А</w:t>
      </w:r>
    </w:p>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в получении документов о переводе жилого (нежилого) помещения в нежилое (жилое) помещение</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_________________________________________________________________________________</w:t>
      </w:r>
    </w:p>
    <w:p w:rsidR="00EE5455" w:rsidRPr="00EE5455" w:rsidRDefault="00EE5455" w:rsidP="00EE5455">
      <w:pPr>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(фамилия, имя, отчество)</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_________________________________________________________________________________</w:t>
      </w:r>
    </w:p>
    <w:p w:rsidR="00EE5455" w:rsidRPr="00EE5455" w:rsidRDefault="00EE5455" w:rsidP="00EE5455">
      <w:pPr>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(адрес рассматриваемого объекта)</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1417"/>
        <w:gridCol w:w="1559"/>
      </w:tblGrid>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п/п</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Наименование принятых документов</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Количество листов</w:t>
            </w: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Примечание</w:t>
            </w: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1</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Заявление о переводе жилого (нежилого) помещения в нежилое (жилое) помещение </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2</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переводимого помещения)</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4</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Поэтажный план дома, в котором находится переводимое помещение </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5</w:t>
            </w: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Проект переустройства и (или) перепланировки жилого помещения</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Иные документы</w:t>
            </w: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r w:rsidR="00EE5455" w:rsidRPr="00EE5455" w:rsidTr="00EE5455">
        <w:tc>
          <w:tcPr>
            <w:tcW w:w="568"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623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tc>
      </w:tr>
    </w:tbl>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О чем _____________ в журнале приема заявлений внесена запись № _______</w:t>
      </w: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p>
    <w:p w:rsidR="00EE5455" w:rsidRPr="00EE5455" w:rsidRDefault="00EE5455" w:rsidP="00EE5455">
      <w:pPr>
        <w:spacing w:after="0" w:line="240" w:lineRule="auto"/>
        <w:jc w:val="both"/>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__________________________________________________________________</w:t>
      </w:r>
    </w:p>
    <w:p w:rsidR="00EE5455" w:rsidRPr="00EE5455" w:rsidRDefault="00EE5455" w:rsidP="00EE5455">
      <w:pPr>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(Ф.И.О., подпись лица, принявшего документы)</w:t>
      </w:r>
    </w:p>
    <w:p w:rsidR="00EE5455" w:rsidRPr="00EE5455" w:rsidRDefault="00EE5455" w:rsidP="00EE5455">
      <w:pPr>
        <w:spacing w:after="0" w:line="240" w:lineRule="auto"/>
        <w:jc w:val="center"/>
        <w:rPr>
          <w:rFonts w:ascii="Times New Roman" w:eastAsia="Times New Roman" w:hAnsi="Times New Roman" w:cs="Times New Roman"/>
          <w:sz w:val="24"/>
          <w:szCs w:val="24"/>
          <w:lang w:eastAsia="ru-RU"/>
        </w:rPr>
      </w:pPr>
      <w:r w:rsidRPr="00EE5455">
        <w:rPr>
          <w:rFonts w:ascii="Times New Roman" w:eastAsia="Times New Roman" w:hAnsi="Times New Roman" w:cs="Times New Roman"/>
          <w:sz w:val="24"/>
          <w:szCs w:val="24"/>
          <w:lang w:eastAsia="ru-RU"/>
        </w:rPr>
        <w:t xml:space="preserve">__________________________________________________________________ </w:t>
      </w:r>
    </w:p>
    <w:p w:rsidR="00EE5455" w:rsidRPr="00EE5455" w:rsidRDefault="00EE5455" w:rsidP="00EE5455">
      <w:pPr>
        <w:spacing w:after="0" w:line="240" w:lineRule="auto"/>
        <w:jc w:val="center"/>
        <w:rPr>
          <w:rFonts w:ascii="Times New Roman" w:eastAsia="Times New Roman" w:hAnsi="Times New Roman" w:cs="Times New Roman"/>
          <w:sz w:val="24"/>
          <w:szCs w:val="24"/>
          <w:vertAlign w:val="superscript"/>
          <w:lang w:eastAsia="ru-RU"/>
        </w:rPr>
      </w:pPr>
      <w:r w:rsidRPr="00EE5455">
        <w:rPr>
          <w:rFonts w:ascii="Times New Roman" w:eastAsia="Times New Roman" w:hAnsi="Times New Roman" w:cs="Times New Roman"/>
          <w:sz w:val="24"/>
          <w:szCs w:val="24"/>
          <w:vertAlign w:val="superscript"/>
          <w:lang w:eastAsia="ru-RU"/>
        </w:rPr>
        <w:t>(Ф.И.О., подпись лица, сдавшего документы)</w:t>
      </w:r>
    </w:p>
    <w:p w:rsidR="00C319D5" w:rsidRDefault="00C319D5"/>
    <w:sectPr w:rsidR="00C319D5" w:rsidSect="00EE5455">
      <w:headerReference w:type="default" r:id="rId46"/>
      <w:pgSz w:w="11906" w:h="16838"/>
      <w:pgMar w:top="851" w:right="424" w:bottom="28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A3" w:rsidRDefault="004024D1">
      <w:pPr>
        <w:spacing w:after="0" w:line="240" w:lineRule="auto"/>
      </w:pPr>
      <w:r>
        <w:separator/>
      </w:r>
    </w:p>
  </w:endnote>
  <w:endnote w:type="continuationSeparator" w:id="0">
    <w:p w:rsidR="008613A3" w:rsidRDefault="0040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A3" w:rsidRDefault="004024D1">
      <w:pPr>
        <w:spacing w:after="0" w:line="240" w:lineRule="auto"/>
      </w:pPr>
      <w:r>
        <w:separator/>
      </w:r>
    </w:p>
  </w:footnote>
  <w:footnote w:type="continuationSeparator" w:id="0">
    <w:p w:rsidR="008613A3" w:rsidRDefault="0040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3442"/>
      <w:docPartObj>
        <w:docPartGallery w:val="Page Numbers (Top of Page)"/>
        <w:docPartUnique/>
      </w:docPartObj>
    </w:sdtPr>
    <w:sdtEndPr/>
    <w:sdtContent>
      <w:p w:rsidR="00EE5455" w:rsidRDefault="00EE5455">
        <w:pPr>
          <w:pStyle w:val="a3"/>
          <w:jc w:val="center"/>
        </w:pPr>
        <w:r>
          <w:fldChar w:fldCharType="begin"/>
        </w:r>
        <w:r>
          <w:instrText>PAGE   \* MERGEFORMAT</w:instrText>
        </w:r>
        <w:r>
          <w:fldChar w:fldCharType="separate"/>
        </w:r>
        <w:r w:rsidR="004024D1">
          <w:rPr>
            <w:noProof/>
          </w:rPr>
          <w:t>2</w:t>
        </w:r>
        <w:r>
          <w:fldChar w:fldCharType="end"/>
        </w:r>
      </w:p>
    </w:sdtContent>
  </w:sdt>
  <w:p w:rsidR="00EE5455" w:rsidRDefault="00EE54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1FA"/>
    <w:rsid w:val="004024D1"/>
    <w:rsid w:val="005C01FA"/>
    <w:rsid w:val="008613A3"/>
    <w:rsid w:val="00B10F92"/>
    <w:rsid w:val="00C319D5"/>
    <w:rsid w:val="00CC6977"/>
    <w:rsid w:val="00EE5455"/>
    <w:rsid w:val="00F1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BC179C8"/>
  <w15:docId w15:val="{3FA4EB9C-A65C-449E-92C6-D7D1531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E5455"/>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EE5455"/>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E5455"/>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E545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E5455"/>
    <w:pPr>
      <w:numPr>
        <w:ilvl w:val="4"/>
        <w:numId w:val="1"/>
      </w:num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EE5455"/>
    <w:pPr>
      <w:keepNext/>
      <w:numPr>
        <w:ilvl w:val="8"/>
        <w:numId w:val="1"/>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45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E5455"/>
    <w:rPr>
      <w:rFonts w:ascii="Arial" w:eastAsia="Times New Roman" w:hAnsi="Arial" w:cs="Arial"/>
      <w:b/>
      <w:bCs/>
      <w:i/>
      <w:iCs/>
      <w:sz w:val="28"/>
      <w:szCs w:val="28"/>
      <w:lang w:eastAsia="ru-RU"/>
    </w:rPr>
  </w:style>
  <w:style w:type="character" w:customStyle="1" w:styleId="30">
    <w:name w:val="Заголовок 3 Знак"/>
    <w:basedOn w:val="a0"/>
    <w:link w:val="3"/>
    <w:rsid w:val="00EE5455"/>
    <w:rPr>
      <w:rFonts w:ascii="Arial" w:eastAsia="Times New Roman" w:hAnsi="Arial" w:cs="Arial"/>
      <w:b/>
      <w:bCs/>
      <w:sz w:val="26"/>
      <w:szCs w:val="26"/>
      <w:lang w:eastAsia="ru-RU"/>
    </w:rPr>
  </w:style>
  <w:style w:type="character" w:customStyle="1" w:styleId="40">
    <w:name w:val="Заголовок 4 Знак"/>
    <w:basedOn w:val="a0"/>
    <w:link w:val="4"/>
    <w:rsid w:val="00EE54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E5455"/>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EE5455"/>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EE5455"/>
  </w:style>
  <w:style w:type="paragraph" w:styleId="a3">
    <w:name w:val="header"/>
    <w:basedOn w:val="a"/>
    <w:link w:val="a4"/>
    <w:uiPriority w:val="99"/>
    <w:rsid w:val="00EE54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5455"/>
    <w:rPr>
      <w:rFonts w:ascii="Times New Roman" w:eastAsia="Times New Roman" w:hAnsi="Times New Roman" w:cs="Times New Roman"/>
      <w:sz w:val="24"/>
      <w:szCs w:val="24"/>
      <w:lang w:eastAsia="ru-RU"/>
    </w:rPr>
  </w:style>
  <w:style w:type="character" w:styleId="a5">
    <w:name w:val="page number"/>
    <w:basedOn w:val="a0"/>
    <w:rsid w:val="00EE5455"/>
  </w:style>
  <w:style w:type="character" w:styleId="a6">
    <w:name w:val="Hyperlink"/>
    <w:uiPriority w:val="99"/>
    <w:rsid w:val="00EE5455"/>
    <w:rPr>
      <w:color w:val="0000FF"/>
      <w:u w:val="single"/>
    </w:rPr>
  </w:style>
  <w:style w:type="character" w:customStyle="1" w:styleId="a7">
    <w:name w:val="Заголовок Знак"/>
    <w:link w:val="a8"/>
    <w:locked/>
    <w:rsid w:val="00EE5455"/>
    <w:rPr>
      <w:b/>
      <w:sz w:val="36"/>
    </w:rPr>
  </w:style>
  <w:style w:type="paragraph" w:styleId="a8">
    <w:name w:val="Title"/>
    <w:basedOn w:val="a"/>
    <w:link w:val="a7"/>
    <w:qFormat/>
    <w:rsid w:val="00EE5455"/>
    <w:pPr>
      <w:spacing w:after="0" w:line="240" w:lineRule="auto"/>
      <w:jc w:val="center"/>
    </w:pPr>
    <w:rPr>
      <w:b/>
      <w:sz w:val="36"/>
    </w:rPr>
  </w:style>
  <w:style w:type="character" w:customStyle="1" w:styleId="12">
    <w:name w:val="Название Знак1"/>
    <w:basedOn w:val="a0"/>
    <w:rsid w:val="00EE5455"/>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99"/>
    <w:qFormat/>
    <w:rsid w:val="00EE5455"/>
    <w:pPr>
      <w:suppressAutoHyphens/>
      <w:spacing w:after="0" w:line="240" w:lineRule="auto"/>
    </w:pPr>
    <w:rPr>
      <w:rFonts w:ascii="Calibri" w:eastAsia="Calibri" w:hAnsi="Calibri" w:cs="Calibri"/>
      <w:lang w:eastAsia="ar-SA"/>
    </w:rPr>
  </w:style>
  <w:style w:type="paragraph" w:styleId="31">
    <w:name w:val="Body Text 3"/>
    <w:basedOn w:val="a"/>
    <w:link w:val="32"/>
    <w:rsid w:val="00EE5455"/>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EE5455"/>
    <w:rPr>
      <w:rFonts w:ascii="Times New Roman" w:eastAsia="Times New Roman" w:hAnsi="Times New Roman" w:cs="Times New Roman"/>
      <w:sz w:val="28"/>
      <w:szCs w:val="20"/>
      <w:lang w:eastAsia="ru-RU"/>
    </w:rPr>
  </w:style>
  <w:style w:type="paragraph" w:styleId="33">
    <w:name w:val="Body Text Indent 3"/>
    <w:basedOn w:val="a"/>
    <w:link w:val="34"/>
    <w:rsid w:val="00EE545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E5455"/>
    <w:rPr>
      <w:rFonts w:ascii="Times New Roman" w:eastAsia="Times New Roman" w:hAnsi="Times New Roman" w:cs="Times New Roman"/>
      <w:sz w:val="16"/>
      <w:szCs w:val="16"/>
      <w:lang w:eastAsia="ru-RU"/>
    </w:rPr>
  </w:style>
  <w:style w:type="paragraph" w:styleId="aa">
    <w:name w:val="Body Text Indent"/>
    <w:basedOn w:val="a"/>
    <w:link w:val="ab"/>
    <w:rsid w:val="00EE545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E5455"/>
    <w:rPr>
      <w:rFonts w:ascii="Times New Roman" w:eastAsia="Times New Roman" w:hAnsi="Times New Roman" w:cs="Times New Roman"/>
      <w:sz w:val="24"/>
      <w:szCs w:val="24"/>
      <w:lang w:eastAsia="ru-RU"/>
    </w:rPr>
  </w:style>
  <w:style w:type="paragraph" w:styleId="ac">
    <w:name w:val="footer"/>
    <w:basedOn w:val="a"/>
    <w:link w:val="ad"/>
    <w:uiPriority w:val="99"/>
    <w:rsid w:val="00EE545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E545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E545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e">
    <w:name w:val="Table Grid"/>
    <w:basedOn w:val="a1"/>
    <w:uiPriority w:val="59"/>
    <w:rsid w:val="00EE54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EE54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E54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EE5455"/>
    <w:rPr>
      <w:rFonts w:ascii="Arial" w:eastAsia="Times New Roman" w:hAnsi="Arial" w:cs="Times New Roman"/>
      <w:sz w:val="20"/>
      <w:szCs w:val="20"/>
      <w:lang w:eastAsia="ru-RU"/>
    </w:rPr>
  </w:style>
  <w:style w:type="paragraph" w:customStyle="1" w:styleId="310">
    <w:name w:val="Знак3 Знак Знак Знак Знак Знак1"/>
    <w:basedOn w:val="a"/>
    <w:rsid w:val="00EE5455"/>
    <w:pPr>
      <w:spacing w:after="160" w:line="240" w:lineRule="exact"/>
    </w:pPr>
    <w:rPr>
      <w:rFonts w:ascii="Verdana" w:eastAsia="Times New Roman" w:hAnsi="Verdana" w:cs="Verdana"/>
      <w:sz w:val="24"/>
      <w:szCs w:val="24"/>
      <w:lang w:val="en-US"/>
    </w:rPr>
  </w:style>
  <w:style w:type="paragraph" w:styleId="af0">
    <w:name w:val="List Paragraph"/>
    <w:basedOn w:val="a"/>
    <w:uiPriority w:val="34"/>
    <w:qFormat/>
    <w:rsid w:val="00EE5455"/>
    <w:pPr>
      <w:ind w:left="720"/>
      <w:contextualSpacing/>
    </w:pPr>
    <w:rPr>
      <w:rFonts w:ascii="Calibri" w:eastAsia="Calibri" w:hAnsi="Calibri" w:cs="Times New Roman"/>
    </w:rPr>
  </w:style>
  <w:style w:type="character" w:customStyle="1" w:styleId="af1">
    <w:name w:val="Знак Знак"/>
    <w:rsid w:val="00EE5455"/>
    <w:rPr>
      <w:b/>
      <w:sz w:val="36"/>
      <w:lang w:val="ru-RU" w:eastAsia="ru-RU" w:bidi="ar-SA"/>
    </w:rPr>
  </w:style>
  <w:style w:type="paragraph" w:customStyle="1" w:styleId="13">
    <w:name w:val="Абзац списка1"/>
    <w:basedOn w:val="a"/>
    <w:rsid w:val="00EE5455"/>
    <w:pPr>
      <w:spacing w:after="0" w:line="240" w:lineRule="auto"/>
      <w:ind w:left="720"/>
      <w:contextualSpacing/>
    </w:pPr>
    <w:rPr>
      <w:rFonts w:ascii="Times New Roman" w:eastAsia="Calibri" w:hAnsi="Times New Roman" w:cs="Times New Roman"/>
      <w:sz w:val="24"/>
      <w:szCs w:val="24"/>
      <w:lang w:eastAsia="ru-RU"/>
    </w:rPr>
  </w:style>
  <w:style w:type="paragraph" w:styleId="af2">
    <w:name w:val="Body Text"/>
    <w:basedOn w:val="a"/>
    <w:link w:val="af3"/>
    <w:rsid w:val="00EE545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EE5455"/>
    <w:rPr>
      <w:rFonts w:ascii="Times New Roman" w:eastAsia="Times New Roman" w:hAnsi="Times New Roman" w:cs="Times New Roman"/>
      <w:sz w:val="24"/>
      <w:szCs w:val="24"/>
      <w:lang w:eastAsia="ru-RU"/>
    </w:rPr>
  </w:style>
  <w:style w:type="character" w:customStyle="1" w:styleId="6">
    <w:name w:val="Основной текст (6)_"/>
    <w:link w:val="60"/>
    <w:locked/>
    <w:rsid w:val="00EE5455"/>
    <w:rPr>
      <w:b/>
      <w:bCs/>
      <w:sz w:val="28"/>
      <w:szCs w:val="28"/>
      <w:shd w:val="clear" w:color="auto" w:fill="FFFFFF"/>
    </w:rPr>
  </w:style>
  <w:style w:type="paragraph" w:customStyle="1" w:styleId="60">
    <w:name w:val="Основной текст (6)"/>
    <w:basedOn w:val="a"/>
    <w:link w:val="6"/>
    <w:rsid w:val="00EE5455"/>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EE5455"/>
    <w:rPr>
      <w:b/>
      <w:bCs/>
      <w:color w:val="000000"/>
      <w:spacing w:val="50"/>
      <w:w w:val="100"/>
      <w:position w:val="0"/>
      <w:sz w:val="28"/>
      <w:szCs w:val="28"/>
      <w:shd w:val="clear" w:color="auto" w:fill="FFFFFF"/>
      <w:lang w:val="ru-RU" w:eastAsia="ru-RU" w:bidi="ru-RU"/>
    </w:rPr>
  </w:style>
  <w:style w:type="character" w:customStyle="1" w:styleId="51">
    <w:name w:val="Основной текст (5)_"/>
    <w:link w:val="52"/>
    <w:locked/>
    <w:rsid w:val="00EE5455"/>
    <w:rPr>
      <w:sz w:val="28"/>
      <w:szCs w:val="28"/>
      <w:shd w:val="clear" w:color="auto" w:fill="FFFFFF"/>
    </w:rPr>
  </w:style>
  <w:style w:type="paragraph" w:customStyle="1" w:styleId="52">
    <w:name w:val="Основной текст (5)"/>
    <w:basedOn w:val="a"/>
    <w:link w:val="51"/>
    <w:rsid w:val="00EE5455"/>
    <w:pPr>
      <w:widowControl w:val="0"/>
      <w:shd w:val="clear" w:color="auto" w:fill="FFFFFF"/>
      <w:spacing w:before="660" w:after="0" w:line="322" w:lineRule="exact"/>
      <w:jc w:val="both"/>
    </w:pPr>
    <w:rPr>
      <w:sz w:val="28"/>
      <w:szCs w:val="28"/>
    </w:rPr>
  </w:style>
  <w:style w:type="character" w:customStyle="1" w:styleId="21">
    <w:name w:val="Основной текст (2)"/>
    <w:rsid w:val="00EE54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EE5455"/>
    <w:rPr>
      <w:shd w:val="clear" w:color="auto" w:fill="FFFFFF"/>
    </w:rPr>
  </w:style>
  <w:style w:type="character" w:customStyle="1" w:styleId="2Exact">
    <w:name w:val="Основной текст (2) Exact"/>
    <w:rsid w:val="00EE5455"/>
    <w:rPr>
      <w:rFonts w:ascii="Times New Roman" w:eastAsia="Times New Roman" w:hAnsi="Times New Roman" w:cs="Times New Roman" w:hint="default"/>
      <w:b w:val="0"/>
      <w:bCs w:val="0"/>
      <w:i w:val="0"/>
      <w:iCs w:val="0"/>
      <w:smallCaps w:val="0"/>
      <w:strike w:val="0"/>
      <w:dstrike w:val="0"/>
      <w:u w:val="none"/>
      <w:effect w:val="none"/>
    </w:rPr>
  </w:style>
  <w:style w:type="paragraph" w:styleId="af4">
    <w:name w:val="Balloon Text"/>
    <w:basedOn w:val="a"/>
    <w:link w:val="af5"/>
    <w:uiPriority w:val="99"/>
    <w:rsid w:val="00EE545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EE5455"/>
    <w:rPr>
      <w:rFonts w:ascii="Tahoma" w:eastAsia="Times New Roman" w:hAnsi="Tahoma" w:cs="Tahoma"/>
      <w:sz w:val="16"/>
      <w:szCs w:val="16"/>
      <w:lang w:eastAsia="ru-RU"/>
    </w:rPr>
  </w:style>
  <w:style w:type="paragraph" w:styleId="af6">
    <w:name w:val="endnote text"/>
    <w:basedOn w:val="a"/>
    <w:link w:val="af7"/>
    <w:rsid w:val="00EE5455"/>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EE5455"/>
    <w:rPr>
      <w:rFonts w:ascii="Times New Roman" w:eastAsia="Times New Roman" w:hAnsi="Times New Roman" w:cs="Times New Roman"/>
      <w:sz w:val="20"/>
      <w:szCs w:val="20"/>
      <w:lang w:eastAsia="ru-RU"/>
    </w:rPr>
  </w:style>
  <w:style w:type="character" w:styleId="af8">
    <w:name w:val="endnote reference"/>
    <w:basedOn w:val="a0"/>
    <w:semiHidden/>
    <w:unhideWhenUsed/>
    <w:rsid w:val="00EE5455"/>
    <w:rPr>
      <w:vertAlign w:val="superscript"/>
    </w:rPr>
  </w:style>
  <w:style w:type="numbering" w:customStyle="1" w:styleId="110">
    <w:name w:val="Нет списка11"/>
    <w:next w:val="a2"/>
    <w:uiPriority w:val="99"/>
    <w:semiHidden/>
    <w:unhideWhenUsed/>
    <w:rsid w:val="00EE5455"/>
  </w:style>
  <w:style w:type="paragraph" w:customStyle="1" w:styleId="ConsPlusNonformat">
    <w:name w:val="ConsPlusNonformat"/>
    <w:rsid w:val="00EE5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455"/>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3">
    <w:name w:val="Нет списка2"/>
    <w:next w:val="a2"/>
    <w:uiPriority w:val="99"/>
    <w:semiHidden/>
    <w:unhideWhenUsed/>
    <w:rsid w:val="00EE5455"/>
  </w:style>
  <w:style w:type="character" w:customStyle="1" w:styleId="apple-converted-space">
    <w:name w:val="apple-converted-space"/>
    <w:basedOn w:val="a0"/>
    <w:rsid w:val="00EE5455"/>
  </w:style>
  <w:style w:type="paragraph" w:customStyle="1" w:styleId="ConsNonformat">
    <w:name w:val="ConsNonformat"/>
    <w:rsid w:val="00EE54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uiPriority w:val="99"/>
    <w:semiHidden/>
    <w:unhideWhenUsed/>
    <w:rsid w:val="00EE5455"/>
    <w:rPr>
      <w:color w:val="800080"/>
      <w:u w:val="single"/>
    </w:rPr>
  </w:style>
  <w:style w:type="paragraph" w:customStyle="1" w:styleId="-1">
    <w:name w:val="Т-1"/>
    <w:aliases w:val="5"/>
    <w:basedOn w:val="a"/>
    <w:rsid w:val="00EE545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14pt">
    <w:name w:val="Основной текст (2) + 14 pt"/>
    <w:rsid w:val="00EE5455"/>
    <w:rPr>
      <w:color w:val="000000"/>
      <w:spacing w:val="0"/>
      <w:w w:val="100"/>
      <w:position w:val="0"/>
      <w:sz w:val="28"/>
      <w:szCs w:val="28"/>
      <w:shd w:val="clear" w:color="auto" w:fill="FFFFFF"/>
      <w:lang w:val="ru-RU" w:eastAsia="ru-RU" w:bidi="ru-RU"/>
    </w:rPr>
  </w:style>
  <w:style w:type="paragraph" w:styleId="afa">
    <w:name w:val="Normal (Web)"/>
    <w:basedOn w:val="a"/>
    <w:uiPriority w:val="99"/>
    <w:rsid w:val="00EE54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5">
    <w:name w:val="1.25"/>
    <w:basedOn w:val="a"/>
    <w:link w:val="1250"/>
    <w:qFormat/>
    <w:rsid w:val="00EE5455"/>
    <w:pPr>
      <w:autoSpaceDE w:val="0"/>
      <w:autoSpaceDN w:val="0"/>
      <w:adjustRightInd w:val="0"/>
      <w:spacing w:after="0" w:line="240" w:lineRule="auto"/>
      <w:ind w:firstLine="709"/>
      <w:jc w:val="both"/>
    </w:pPr>
    <w:rPr>
      <w:rFonts w:ascii="Times New Roman" w:eastAsia="Times New Roman" w:hAnsi="Times New Roman" w:cs="Times New Roman"/>
      <w:sz w:val="28"/>
      <w:szCs w:val="28"/>
      <w:lang w:val="x-none"/>
    </w:rPr>
  </w:style>
  <w:style w:type="character" w:customStyle="1" w:styleId="1250">
    <w:name w:val="1.25 Знак"/>
    <w:link w:val="125"/>
    <w:rsid w:val="00EE5455"/>
    <w:rPr>
      <w:rFonts w:ascii="Times New Roman" w:eastAsia="Times New Roman" w:hAnsi="Times New Roman" w:cs="Times New Roman"/>
      <w:sz w:val="28"/>
      <w:szCs w:val="28"/>
      <w:lang w:val="x-none"/>
    </w:rPr>
  </w:style>
  <w:style w:type="paragraph" w:customStyle="1" w:styleId="afb">
    <w:name w:val="Содержимое таблицы"/>
    <w:basedOn w:val="a"/>
    <w:rsid w:val="00EE5455"/>
    <w:pPr>
      <w:suppressLineNumbers/>
      <w:suppressAutoHyphens/>
      <w:spacing w:after="0" w:line="240" w:lineRule="auto"/>
    </w:pPr>
    <w:rPr>
      <w:rFonts w:ascii="Times New Roman" w:eastAsia="Times New Roman" w:hAnsi="Times New Roman" w:cs="Times New Roman"/>
      <w:sz w:val="28"/>
      <w:szCs w:val="28"/>
      <w:lang w:eastAsia="ar-SA"/>
    </w:rPr>
  </w:style>
  <w:style w:type="character" w:styleId="afc">
    <w:name w:val="Strong"/>
    <w:uiPriority w:val="22"/>
    <w:qFormat/>
    <w:rsid w:val="00EE5455"/>
    <w:rPr>
      <w:rFonts w:cs="Times New Roman"/>
      <w:b/>
      <w:bCs/>
    </w:rPr>
  </w:style>
  <w:style w:type="paragraph" w:customStyle="1" w:styleId="210">
    <w:name w:val="Основной текст с отступом 21"/>
    <w:basedOn w:val="a"/>
    <w:rsid w:val="00EE5455"/>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bidi="en-US"/>
    </w:rPr>
  </w:style>
  <w:style w:type="character" w:customStyle="1" w:styleId="blk">
    <w:name w:val="blk"/>
    <w:basedOn w:val="a0"/>
    <w:rsid w:val="00EE5455"/>
  </w:style>
  <w:style w:type="paragraph" w:customStyle="1" w:styleId="wikip">
    <w:name w:val="wikip"/>
    <w:basedOn w:val="a"/>
    <w:rsid w:val="00EE545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ep">
    <w:name w:val="ep"/>
    <w:basedOn w:val="a0"/>
    <w:rsid w:val="00EE5455"/>
  </w:style>
  <w:style w:type="paragraph" w:customStyle="1" w:styleId="ConsNormal">
    <w:name w:val="ConsNormal"/>
    <w:rsid w:val="00EE545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EE5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EE5455"/>
    <w:rPr>
      <w:rFonts w:ascii="Courier New" w:eastAsia="Times New Roman" w:hAnsi="Courier New" w:cs="Times New Roman"/>
      <w:sz w:val="20"/>
      <w:szCs w:val="20"/>
      <w:lang w:val="x-none" w:eastAsia="x-none"/>
    </w:rPr>
  </w:style>
  <w:style w:type="character" w:customStyle="1" w:styleId="s10">
    <w:name w:val="s_10"/>
    <w:rsid w:val="00EE5455"/>
  </w:style>
  <w:style w:type="table" w:customStyle="1" w:styleId="14">
    <w:name w:val="Сетка таблицы1"/>
    <w:basedOn w:val="a1"/>
    <w:next w:val="ae"/>
    <w:uiPriority w:val="59"/>
    <w:rsid w:val="00EE545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rsid w:val="00EE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rayon@e-dag.ru" TargetMode="External"/><Relationship Id="rId13" Type="http://schemas.openxmlformats.org/officeDocument/2006/relationships/hyperlink" Target="%20https://gosuslugi.ru" TargetMode="External"/><Relationship Id="rId18" Type="http://schemas.openxmlformats.org/officeDocument/2006/relationships/hyperlink" Target="consultantplus://offline/ref=39C5A22159A9484963CFF095650B83B7CBF62FAB114D2D534A2D8AB3bEM" TargetMode="External"/><Relationship Id="rId26" Type="http://schemas.openxmlformats.org/officeDocument/2006/relationships/hyperlink" Target="consultantplus://offline/ref=39C5A22159A9484963CFF095650B83B7CBF629A8191E7A511B78843B9EB7b2M" TargetMode="External"/><Relationship Id="rId39" Type="http://schemas.openxmlformats.org/officeDocument/2006/relationships/hyperlink" Target="https://gosuslugi.ru" TargetMode="External"/><Relationship Id="rId3" Type="http://schemas.openxmlformats.org/officeDocument/2006/relationships/settings" Target="settings.xml"/><Relationship Id="rId21" Type="http://schemas.openxmlformats.org/officeDocument/2006/relationships/hyperlink" Target="consultantplus://offline/ref=39C5A22159A9484963CFF095650B83B7CBF62BAB1D137A511B78843B9EB7b2M" TargetMode="External"/><Relationship Id="rId34" Type="http://schemas.openxmlformats.org/officeDocument/2006/relationships/hyperlink" Target="consultantplus://offline/ref=885B73283EBADB89F2790181BCC6D22FDA35C778C34C3763A8E5A57C1AE977EB2DF85CC07AD2047AU8Q7N" TargetMode="External"/><Relationship Id="rId42" Type="http://schemas.openxmlformats.org/officeDocument/2006/relationships/hyperlink" Target="http://www.sergokala.ru/"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rxsergo@mail.ru" TargetMode="External"/><Relationship Id="rId17" Type="http://schemas.openxmlformats.org/officeDocument/2006/relationships/hyperlink" Target="https://gosuslugi.ru" TargetMode="External"/><Relationship Id="rId25" Type="http://schemas.openxmlformats.org/officeDocument/2006/relationships/hyperlink" Target="consultantplus://offline/ref=39C5A22159A9484963CFF095650B83B7CBF620AA131E7A511B78843B9EB7b2M" TargetMode="External"/><Relationship Id="rId33" Type="http://schemas.openxmlformats.org/officeDocument/2006/relationships/hyperlink" Target="consultantplus://offline/ref=A663FCA0F96B912A241B69E8A4025B5D2496BB7D127966BF39C9E74285710CAAABF07F1540536BEBQAI7I" TargetMode="External"/><Relationship Id="rId38" Type="http://schemas.openxmlformats.org/officeDocument/2006/relationships/hyperlink" Target="https://gosuslugi.ru"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rgokala.ru" TargetMode="External"/><Relationship Id="rId20" Type="http://schemas.openxmlformats.org/officeDocument/2006/relationships/hyperlink" Target="consultantplus://offline/ref=39C5A22159A9484963CFF095650B83B7CBF72EAF1F1D7A511B78843B9E724965A90E38DBA121F839BEb4M" TargetMode="External"/><Relationship Id="rId29" Type="http://schemas.openxmlformats.org/officeDocument/2006/relationships/hyperlink" Target="mailto:sergokalarayon@e-dag.ru" TargetMode="External"/><Relationship Id="rId41" Type="http://schemas.openxmlformats.org/officeDocument/2006/relationships/hyperlink" Target="https://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ru" TargetMode="External"/><Relationship Id="rId24" Type="http://schemas.openxmlformats.org/officeDocument/2006/relationships/hyperlink" Target="consultantplus://offline/ref=39C5A22159A9484963CFF095650B83B7CBF629A819187A511B78843B9EB7b2M" TargetMode="External"/><Relationship Id="rId32" Type="http://schemas.openxmlformats.org/officeDocument/2006/relationships/hyperlink" Target="consultantplus://offline/ref=A663FCA0F96B912A241B69E8A4025B5D2496BB7D127966BF39C9E74285710CAAABF07F10Q4I3I" TargetMode="External"/><Relationship Id="rId37" Type="http://schemas.openxmlformats.org/officeDocument/2006/relationships/hyperlink" Target="https://gosuslugi.ru" TargetMode="External"/><Relationship Id="rId40" Type="http://schemas.openxmlformats.org/officeDocument/2006/relationships/hyperlink" Target="https://gosuslugi.ru" TargetMode="External"/><Relationship Id="rId45" Type="http://schemas.openxmlformats.org/officeDocument/2006/relationships/hyperlink" Target="consultantplus://offline/ref=DE4033506531EF59018D5B0B92E5D94D2C5081D4C6434DF23B9216F7A473A66A5F4276482D4E5384eBu8K" TargetMode="External"/><Relationship Id="rId5" Type="http://schemas.openxmlformats.org/officeDocument/2006/relationships/footnotes" Target="footnotes.xml"/><Relationship Id="rId15" Type="http://schemas.openxmlformats.org/officeDocument/2006/relationships/hyperlink" Target="https://gosuslugi.ru" TargetMode="External"/><Relationship Id="rId23" Type="http://schemas.openxmlformats.org/officeDocument/2006/relationships/hyperlink" Target="consultantplus://offline/ref=39C5A22159A9484963CFF095650B83B7C8FB2CAE12187A511B78843B9EB7b2M" TargetMode="External"/><Relationship Id="rId28" Type="http://schemas.openxmlformats.org/officeDocument/2006/relationships/hyperlink" Target="%20https://osuslugi.ru" TargetMode="External"/><Relationship Id="rId36" Type="http://schemas.openxmlformats.org/officeDocument/2006/relationships/hyperlink" Target="consultantplus://offline/ref=885B73283EBADB89F2790181BCC6D22FDA3DC67BC04B3763A8E5A57C1AUEQ9N" TargetMode="External"/><Relationship Id="rId10" Type="http://schemas.openxmlformats.org/officeDocument/2006/relationships/hyperlink" Target="%20https://gosuslugi.ru" TargetMode="External"/><Relationship Id="rId19" Type="http://schemas.openxmlformats.org/officeDocument/2006/relationships/hyperlink" Target="consultantplus://offline/ref=39C5A22159A9484963CFF095650B83B7CBF621A7181A7A511B78843B9EB7b2M" TargetMode="External"/><Relationship Id="rId31" Type="http://schemas.openxmlformats.org/officeDocument/2006/relationships/hyperlink" Target="consultantplus://offline/ref=1B647F7E713A48F6795E4B024FCE2E5F15CE153DAE3EB24AD89F016A45E859814A355FD1D3079FU1A7J" TargetMode="External"/><Relationship Id="rId44" Type="http://schemas.openxmlformats.org/officeDocument/2006/relationships/hyperlink" Target="consultantplus://offline/ref=DE4033506531EF59018D5B0B92E5D94D2C5081D4C6434DF23B9216F7A473A66A5F4276482D4E538BeBu5K" TargetMode="External"/><Relationship Id="rId4" Type="http://schemas.openxmlformats.org/officeDocument/2006/relationships/webSettings" Target="webSettings.xml"/><Relationship Id="rId9" Type="http://schemas.openxmlformats.org/officeDocument/2006/relationships/hyperlink" Target="http://www.sergokala.ru" TargetMode="External"/><Relationship Id="rId14" Type="http://schemas.openxmlformats.org/officeDocument/2006/relationships/hyperlink" Target="http://www.sergokala.ru" TargetMode="External"/><Relationship Id="rId22" Type="http://schemas.openxmlformats.org/officeDocument/2006/relationships/hyperlink" Target="consultantplus://offline/ref=39C5A22159A9484963CFF095650B83B7CBFC28A61A1D7A511B78843B9EB7b2M" TargetMode="External"/><Relationship Id="rId27" Type="http://schemas.openxmlformats.org/officeDocument/2006/relationships/hyperlink" Target="consultantplus://offline/ref=1B647F7E713A48F6795E4B024FCE2E5F15CE153DAE3EB24AD89F016A45E859814A355FD1D3079FU1A7J" TargetMode="External"/><Relationship Id="rId30" Type="http://schemas.openxmlformats.org/officeDocument/2006/relationships/hyperlink" Target="https://gosuslugi.ru" TargetMode="External"/><Relationship Id="rId35" Type="http://schemas.openxmlformats.org/officeDocument/2006/relationships/hyperlink" Target="https://gosuslugi.ru" TargetMode="External"/><Relationship Id="rId43" Type="http://schemas.openxmlformats.org/officeDocument/2006/relationships/hyperlink" Target="https://sergokalarayon@e-dag.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14882</Words>
  <Characters>84834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2023-07-25T09:13:00Z</dcterms:created>
  <dcterms:modified xsi:type="dcterms:W3CDTF">2024-02-26T10:54:00Z</dcterms:modified>
</cp:coreProperties>
</file>