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A6" w:rsidRPr="00ED67A6" w:rsidRDefault="00ED67A6" w:rsidP="00ED67A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</w:t>
      </w:r>
      <w:r w:rsidR="00406605" w:rsidRPr="00ED67A6">
        <w:rPr>
          <w:rFonts w:ascii="Times New Roman" w:hAnsi="Times New Roman" w:cs="Times New Roman"/>
          <w:b/>
          <w:sz w:val="28"/>
          <w:szCs w:val="28"/>
        </w:rPr>
        <w:t>ояснительная</w:t>
      </w:r>
    </w:p>
    <w:p w:rsidR="00445E8A" w:rsidRPr="00ED67A6" w:rsidRDefault="00406605" w:rsidP="00ED67A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к показателям по итогам социально-экономического развития МР «Сергокалинский район» за 6 месяцев 2013 года.</w:t>
      </w:r>
    </w:p>
    <w:p w:rsidR="00406605" w:rsidRPr="00ED67A6" w:rsidRDefault="00406605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sz w:val="28"/>
          <w:szCs w:val="28"/>
        </w:rPr>
        <w:t>Анализ итогов социально-экономического развития  М</w:t>
      </w:r>
      <w:r w:rsidR="00051705">
        <w:rPr>
          <w:rFonts w:ascii="Times New Roman" w:hAnsi="Times New Roman" w:cs="Times New Roman"/>
          <w:sz w:val="28"/>
          <w:szCs w:val="28"/>
        </w:rPr>
        <w:t xml:space="preserve">Р </w:t>
      </w:r>
      <w:r w:rsidRPr="00ED67A6">
        <w:rPr>
          <w:rFonts w:ascii="Times New Roman" w:hAnsi="Times New Roman" w:cs="Times New Roman"/>
          <w:sz w:val="28"/>
          <w:szCs w:val="28"/>
        </w:rPr>
        <w:t>«Сергокалинский район»</w:t>
      </w:r>
      <w:r w:rsidR="00ED67A6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показал, что достигнут определенный уровень по всем 26 показателям социально-экономического развития района за 6 месяцев 2013 года, в частности:</w:t>
      </w:r>
    </w:p>
    <w:p w:rsidR="00406605" w:rsidRPr="00ED67A6" w:rsidRDefault="00406605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п.1</w:t>
      </w:r>
      <w:r w:rsidRPr="00ED67A6">
        <w:rPr>
          <w:rFonts w:ascii="Times New Roman" w:hAnsi="Times New Roman" w:cs="Times New Roman"/>
          <w:sz w:val="28"/>
          <w:szCs w:val="28"/>
        </w:rPr>
        <w:t>.Объем отгруженных товаров  промышленности собственного производства выполнен на 101,7 % при плане 2300 тыс.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руб. отгружено  продукции на сумму 2340 тыс.</w:t>
      </w:r>
      <w:r w:rsidR="00FC10B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D67A6">
        <w:rPr>
          <w:rFonts w:ascii="Times New Roman" w:hAnsi="Times New Roman" w:cs="Times New Roman"/>
          <w:sz w:val="28"/>
          <w:szCs w:val="28"/>
        </w:rPr>
        <w:t xml:space="preserve"> В основном это хлебобулочная продукция, мясо бройлеров, типографская продукция, пластиковая продукция, шлакоблочная продукция и бетон. К концу 2013 года ожидается основная масса переработки виноматериала</w:t>
      </w:r>
      <w:r w:rsidR="00F5085E" w:rsidRPr="00ED67A6">
        <w:rPr>
          <w:rFonts w:ascii="Times New Roman" w:hAnsi="Times New Roman" w:cs="Times New Roman"/>
          <w:sz w:val="28"/>
          <w:szCs w:val="28"/>
        </w:rPr>
        <w:t>.</w:t>
      </w:r>
    </w:p>
    <w:p w:rsidR="00F5085E" w:rsidRPr="00ED67A6" w:rsidRDefault="00F5085E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п.2.</w:t>
      </w:r>
      <w:r w:rsidRPr="00ED67A6">
        <w:rPr>
          <w:rFonts w:ascii="Times New Roman" w:hAnsi="Times New Roman" w:cs="Times New Roman"/>
          <w:sz w:val="28"/>
          <w:szCs w:val="28"/>
        </w:rPr>
        <w:t>Производедено валовой продукции сельского хозяйства на сумму 160350 тыс</w:t>
      </w:r>
      <w:r w:rsidR="00FC10B7">
        <w:rPr>
          <w:rFonts w:ascii="Times New Roman" w:hAnsi="Times New Roman" w:cs="Times New Roman"/>
          <w:sz w:val="28"/>
          <w:szCs w:val="28"/>
        </w:rPr>
        <w:t xml:space="preserve">. </w:t>
      </w:r>
      <w:r w:rsidRPr="00ED67A6">
        <w:rPr>
          <w:rFonts w:ascii="Times New Roman" w:hAnsi="Times New Roman" w:cs="Times New Roman"/>
          <w:sz w:val="28"/>
          <w:szCs w:val="28"/>
        </w:rPr>
        <w:t>руб и процент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выполнения плана на 6 месяцев составил 100,2 %. Основную долю (89,3%)составляет продукция животноводства. С учетом прогноза уборки урожая озимых зерновых, урожайностью 21 ц/га</w:t>
      </w:r>
      <w:r w:rsidR="00FC10B7" w:rsidRPr="00ED67A6">
        <w:rPr>
          <w:rFonts w:ascii="Times New Roman" w:hAnsi="Times New Roman" w:cs="Times New Roman"/>
          <w:sz w:val="28"/>
          <w:szCs w:val="28"/>
        </w:rPr>
        <w:t>,</w:t>
      </w:r>
      <w:r w:rsidRPr="00ED67A6">
        <w:rPr>
          <w:rFonts w:ascii="Times New Roman" w:hAnsi="Times New Roman" w:cs="Times New Roman"/>
          <w:sz w:val="28"/>
          <w:szCs w:val="28"/>
        </w:rPr>
        <w:t xml:space="preserve"> яровых культур и винограда</w:t>
      </w:r>
      <w:r w:rsidR="00FC10B7" w:rsidRPr="00ED67A6">
        <w:rPr>
          <w:rFonts w:ascii="Times New Roman" w:hAnsi="Times New Roman" w:cs="Times New Roman"/>
          <w:sz w:val="28"/>
          <w:szCs w:val="28"/>
        </w:rPr>
        <w:t>,</w:t>
      </w:r>
      <w:r w:rsidRPr="00ED67A6">
        <w:rPr>
          <w:rFonts w:ascii="Times New Roman" w:hAnsi="Times New Roman" w:cs="Times New Roman"/>
          <w:sz w:val="28"/>
          <w:szCs w:val="28"/>
        </w:rPr>
        <w:t xml:space="preserve"> план по производству валовой продукции с/х  за  2013 будет выполнен.</w:t>
      </w:r>
    </w:p>
    <w:p w:rsidR="00F5085E" w:rsidRPr="00ED67A6" w:rsidRDefault="00F5085E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п.3.</w:t>
      </w:r>
      <w:r w:rsidRPr="00ED67A6">
        <w:rPr>
          <w:rFonts w:ascii="Times New Roman" w:hAnsi="Times New Roman" w:cs="Times New Roman"/>
          <w:sz w:val="28"/>
          <w:szCs w:val="28"/>
        </w:rPr>
        <w:t>Общая площадь пашни в МР составляе</w:t>
      </w:r>
      <w:r w:rsidR="00FC10B7">
        <w:rPr>
          <w:rFonts w:ascii="Times New Roman" w:hAnsi="Times New Roman" w:cs="Times New Roman"/>
          <w:sz w:val="28"/>
          <w:szCs w:val="28"/>
        </w:rPr>
        <w:t>т</w:t>
      </w:r>
      <w:r w:rsidRPr="00ED67A6">
        <w:rPr>
          <w:rFonts w:ascii="Times New Roman" w:hAnsi="Times New Roman" w:cs="Times New Roman"/>
          <w:sz w:val="28"/>
          <w:szCs w:val="28"/>
        </w:rPr>
        <w:t xml:space="preserve"> 9295 га, используется 6970 га, процент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использован</w:t>
      </w:r>
      <w:r w:rsidR="00FC10B7">
        <w:rPr>
          <w:rFonts w:ascii="Times New Roman" w:hAnsi="Times New Roman" w:cs="Times New Roman"/>
          <w:sz w:val="28"/>
          <w:szCs w:val="28"/>
        </w:rPr>
        <w:t xml:space="preserve">ия пашни </w:t>
      </w:r>
      <w:r w:rsidRPr="00ED67A6">
        <w:rPr>
          <w:rFonts w:ascii="Times New Roman" w:hAnsi="Times New Roman" w:cs="Times New Roman"/>
          <w:sz w:val="28"/>
          <w:szCs w:val="28"/>
        </w:rPr>
        <w:t>составляет 75 %. Под посевами озимых зерновых и яровых культур занято5874 га, в.т.ч. сельхозпрдприями-4630 га, КФХ-70 га, ЛПХ-1170 га. Остальная площадь пашни -1096 га находится под паром.</w:t>
      </w:r>
    </w:p>
    <w:p w:rsidR="00F5085E" w:rsidRPr="00ED67A6" w:rsidRDefault="00F5085E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п.4.</w:t>
      </w:r>
      <w:r w:rsidR="00236DFC" w:rsidRPr="00ED6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 xml:space="preserve">Согласно программы развития  </w:t>
      </w:r>
      <w:r w:rsidR="00236DFC" w:rsidRPr="00ED67A6">
        <w:rPr>
          <w:rFonts w:ascii="Times New Roman" w:hAnsi="Times New Roman" w:cs="Times New Roman"/>
          <w:sz w:val="28"/>
          <w:szCs w:val="28"/>
        </w:rPr>
        <w:t>виноградарства и садоводства в районе в 2013 году запланирована закладка садов на площади 40 га и виноградников -388,5 га. На сегодня поднят плантаж на площади 54  га, в.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="00236DFC" w:rsidRPr="00ED67A6">
        <w:rPr>
          <w:rFonts w:ascii="Times New Roman" w:hAnsi="Times New Roman" w:cs="Times New Roman"/>
          <w:sz w:val="28"/>
          <w:szCs w:val="28"/>
        </w:rPr>
        <w:t>т.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="00236DFC" w:rsidRPr="00ED67A6">
        <w:rPr>
          <w:rFonts w:ascii="Times New Roman" w:hAnsi="Times New Roman" w:cs="Times New Roman"/>
          <w:sz w:val="28"/>
          <w:szCs w:val="28"/>
        </w:rPr>
        <w:t>ч СПК им. Г.Далгата -34 га, СПК «к/з Сулейманова»-20 га.</w:t>
      </w:r>
    </w:p>
    <w:p w:rsidR="00236DFC" w:rsidRPr="00ED67A6" w:rsidRDefault="00236DFC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</w:t>
      </w:r>
      <w:r w:rsidR="007C5B0C" w:rsidRPr="00ED67A6">
        <w:rPr>
          <w:rFonts w:ascii="Times New Roman" w:hAnsi="Times New Roman" w:cs="Times New Roman"/>
          <w:b/>
          <w:sz w:val="28"/>
          <w:szCs w:val="28"/>
        </w:rPr>
        <w:t>5</w:t>
      </w:r>
      <w:r w:rsidRPr="00ED67A6">
        <w:rPr>
          <w:rFonts w:ascii="Times New Roman" w:hAnsi="Times New Roman" w:cs="Times New Roman"/>
          <w:b/>
          <w:sz w:val="28"/>
          <w:szCs w:val="28"/>
        </w:rPr>
        <w:t>.</w:t>
      </w:r>
      <w:r w:rsidRPr="00ED67A6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 является одним из важных показателей. С учетом строительства индивидуального жилья, объектов республиканской инвестиционной программы, а также нового здания суда в Сергокалинском районе, нового банкетного зала в с. Сергокала, 2 тех. станций, то есть с учетом и  внебюджетных средств,  привлечено 139744 тыс. рублей и план выполнен на 103,5 %.</w:t>
      </w:r>
    </w:p>
    <w:p w:rsidR="00236DFC" w:rsidRPr="00ED67A6" w:rsidRDefault="00236DFC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lastRenderedPageBreak/>
        <w:t>п.</w:t>
      </w:r>
      <w:r w:rsidR="007C5B0C" w:rsidRPr="00ED67A6">
        <w:rPr>
          <w:rFonts w:ascii="Times New Roman" w:hAnsi="Times New Roman" w:cs="Times New Roman"/>
          <w:b/>
          <w:sz w:val="28"/>
          <w:szCs w:val="28"/>
        </w:rPr>
        <w:t>6</w:t>
      </w:r>
      <w:r w:rsidRPr="00ED6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67A6">
        <w:rPr>
          <w:rFonts w:ascii="Times New Roman" w:hAnsi="Times New Roman" w:cs="Times New Roman"/>
          <w:sz w:val="28"/>
          <w:szCs w:val="28"/>
        </w:rPr>
        <w:t>Исходя из п.3 , соответственно растет и показатель «Объем выполненных работ  по виду деятельности «строительство» на 102,2 %.</w:t>
      </w:r>
    </w:p>
    <w:p w:rsidR="00236DFC" w:rsidRPr="00ED67A6" w:rsidRDefault="00236DFC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</w:t>
      </w:r>
      <w:r w:rsidR="007C5B0C" w:rsidRPr="00ED67A6">
        <w:rPr>
          <w:rFonts w:ascii="Times New Roman" w:hAnsi="Times New Roman" w:cs="Times New Roman"/>
          <w:b/>
          <w:sz w:val="28"/>
          <w:szCs w:val="28"/>
        </w:rPr>
        <w:t>7</w:t>
      </w:r>
      <w:r w:rsidRPr="00ED6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67A6">
        <w:rPr>
          <w:rFonts w:ascii="Times New Roman" w:hAnsi="Times New Roman" w:cs="Times New Roman"/>
          <w:sz w:val="28"/>
          <w:szCs w:val="28"/>
        </w:rPr>
        <w:t>Введено 1316 кв.</w:t>
      </w:r>
      <w:r w:rsidR="007C5B0C" w:rsidRPr="00ED67A6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метров жилья, процент выполнения плана составило 87,7</w:t>
      </w:r>
      <w:r w:rsidR="007C5B0C" w:rsidRPr="00ED67A6">
        <w:rPr>
          <w:rFonts w:ascii="Times New Roman" w:hAnsi="Times New Roman" w:cs="Times New Roman"/>
          <w:sz w:val="28"/>
          <w:szCs w:val="28"/>
        </w:rPr>
        <w:t>%. Основная доля ввода в эксплуатацию жилья приходится на 4 квартал года, ожидаем  ввод более 5150 кв. метров жилья за счёт средств населения.</w:t>
      </w:r>
    </w:p>
    <w:p w:rsidR="007C5B0C" w:rsidRPr="00ED67A6" w:rsidRDefault="007C5B0C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п.8. </w:t>
      </w:r>
      <w:r w:rsidRPr="00ED67A6">
        <w:rPr>
          <w:rFonts w:ascii="Times New Roman" w:hAnsi="Times New Roman" w:cs="Times New Roman"/>
          <w:sz w:val="28"/>
          <w:szCs w:val="28"/>
        </w:rPr>
        <w:t>Всего в районе на 01.07.2013 года 659 тыс.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кв.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мет</w:t>
      </w:r>
      <w:r w:rsidR="00FC10B7">
        <w:rPr>
          <w:rFonts w:ascii="Times New Roman" w:hAnsi="Times New Roman" w:cs="Times New Roman"/>
          <w:sz w:val="28"/>
          <w:szCs w:val="28"/>
        </w:rPr>
        <w:t>р</w:t>
      </w:r>
      <w:r w:rsidRPr="00ED67A6">
        <w:rPr>
          <w:rFonts w:ascii="Times New Roman" w:hAnsi="Times New Roman" w:cs="Times New Roman"/>
          <w:sz w:val="28"/>
          <w:szCs w:val="28"/>
        </w:rPr>
        <w:t>ов жилья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и показатель 24 кв.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метра, приходящихся на одного жителя по сравнению со среднереспубликанским значение</w:t>
      </w:r>
      <w:r w:rsidR="00FC10B7">
        <w:rPr>
          <w:rFonts w:ascii="Times New Roman" w:hAnsi="Times New Roman" w:cs="Times New Roman"/>
          <w:sz w:val="28"/>
          <w:szCs w:val="28"/>
        </w:rPr>
        <w:t>м</w:t>
      </w:r>
      <w:r w:rsidRPr="00ED67A6">
        <w:rPr>
          <w:rFonts w:ascii="Times New Roman" w:hAnsi="Times New Roman" w:cs="Times New Roman"/>
          <w:sz w:val="28"/>
          <w:szCs w:val="28"/>
        </w:rPr>
        <w:t xml:space="preserve"> (16,8 кв.м) выше на 7,2 %.</w:t>
      </w:r>
    </w:p>
    <w:p w:rsidR="007C5B0C" w:rsidRPr="00ED67A6" w:rsidRDefault="007C5B0C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п.9. </w:t>
      </w:r>
      <w:r w:rsidRPr="00ED67A6">
        <w:rPr>
          <w:rFonts w:ascii="Times New Roman" w:hAnsi="Times New Roman" w:cs="Times New Roman"/>
          <w:sz w:val="28"/>
          <w:szCs w:val="28"/>
        </w:rPr>
        <w:t>Площадь земельных участков планируемых  для предоставления  под строительство жилья  составило 9 га, что в  расчете на 10.тыс.человек населения составляет 3,2 га. Фактически все 9 га распределены  под ИЖС жителям с. Кадыркент . Данный показатель положительно влияет на показатель ввода жилья , что мы ожидаем в следующем году.</w:t>
      </w:r>
    </w:p>
    <w:p w:rsidR="008142CA" w:rsidRPr="00ED67A6" w:rsidRDefault="007C5B0C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п.10. и п.11. </w:t>
      </w:r>
      <w:r w:rsidRPr="00ED67A6">
        <w:rPr>
          <w:rFonts w:ascii="Times New Roman" w:hAnsi="Times New Roman" w:cs="Times New Roman"/>
          <w:sz w:val="28"/>
          <w:szCs w:val="28"/>
        </w:rPr>
        <w:t>Оборот розничной торговли и оборот платных услуг населению выполнены  на 94,9 и 84,7 % соответственно.</w:t>
      </w:r>
      <w:r w:rsidR="008142CA" w:rsidRPr="00ED67A6">
        <w:rPr>
          <w:rFonts w:ascii="Times New Roman" w:hAnsi="Times New Roman" w:cs="Times New Roman"/>
          <w:sz w:val="28"/>
          <w:szCs w:val="28"/>
        </w:rPr>
        <w:t xml:space="preserve"> Увеличение фонда заработной платы и прочих социальных выплат до конца года улучшит данный показатель.</w:t>
      </w:r>
    </w:p>
    <w:p w:rsidR="008142CA" w:rsidRPr="00ED67A6" w:rsidRDefault="008142CA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п.12. </w:t>
      </w:r>
      <w:r w:rsidRPr="00ED67A6">
        <w:rPr>
          <w:rFonts w:ascii="Times New Roman" w:hAnsi="Times New Roman" w:cs="Times New Roman"/>
          <w:sz w:val="28"/>
          <w:szCs w:val="28"/>
        </w:rPr>
        <w:t>При плане на полугодие 2013 года 135925 тыс.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рублей  показатель «Оборот субъектов малого и среднего предпринимательства» составил 144500 тыс.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рублей и процент выполнения составил 106,3 %. Полноценный учет деятельности субъектов малого и среднего предпринимательства и выполнения плана по увеличению доходной части бюджета на 2013 года</w:t>
      </w:r>
      <w:r w:rsidR="00FC10B7" w:rsidRPr="00ED67A6">
        <w:rPr>
          <w:rFonts w:ascii="Times New Roman" w:hAnsi="Times New Roman" w:cs="Times New Roman"/>
          <w:sz w:val="28"/>
          <w:szCs w:val="28"/>
        </w:rPr>
        <w:t>,</w:t>
      </w:r>
      <w:r w:rsidRPr="00ED67A6">
        <w:rPr>
          <w:rFonts w:ascii="Times New Roman" w:hAnsi="Times New Roman" w:cs="Times New Roman"/>
          <w:sz w:val="28"/>
          <w:szCs w:val="28"/>
        </w:rPr>
        <w:t xml:space="preserve"> а также тесное взаимодействие с налоговыми органами до конца года   улучшит данный показатель.</w:t>
      </w:r>
    </w:p>
    <w:p w:rsidR="008142CA" w:rsidRPr="00ED67A6" w:rsidRDefault="008142CA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п.13.и п.14. </w:t>
      </w:r>
      <w:r w:rsidRPr="00ED67A6">
        <w:rPr>
          <w:rFonts w:ascii="Times New Roman" w:hAnsi="Times New Roman" w:cs="Times New Roman"/>
          <w:sz w:val="28"/>
          <w:szCs w:val="28"/>
        </w:rPr>
        <w:t>Вместе с тем,</w:t>
      </w:r>
      <w:r w:rsidRPr="00ED6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D4" w:rsidRPr="00ED67A6">
        <w:rPr>
          <w:rFonts w:ascii="Times New Roman" w:hAnsi="Times New Roman" w:cs="Times New Roman"/>
          <w:sz w:val="28"/>
          <w:szCs w:val="28"/>
        </w:rPr>
        <w:t>и</w:t>
      </w:r>
      <w:r w:rsidRPr="00ED67A6">
        <w:rPr>
          <w:rFonts w:ascii="Times New Roman" w:hAnsi="Times New Roman" w:cs="Times New Roman"/>
          <w:sz w:val="28"/>
          <w:szCs w:val="28"/>
        </w:rPr>
        <w:t xml:space="preserve">дет тенденция уменьшения численности субъектов мало и среднего предпринимательства </w:t>
      </w:r>
      <w:r w:rsidR="00CC2ED4" w:rsidRPr="00ED67A6">
        <w:rPr>
          <w:rFonts w:ascii="Times New Roman" w:hAnsi="Times New Roman" w:cs="Times New Roman"/>
          <w:sz w:val="28"/>
          <w:szCs w:val="28"/>
        </w:rPr>
        <w:t>в связи с увеличением страховых выплат  в Пенсионный фонд. Только за конец 2012 года закрыли свою деятельность более 80 индивидуальных предпринимателей.</w:t>
      </w:r>
    </w:p>
    <w:p w:rsidR="00CC2ED4" w:rsidRPr="00ED67A6" w:rsidRDefault="00CC2ED4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sz w:val="28"/>
          <w:szCs w:val="28"/>
        </w:rPr>
        <w:t>На одном уровня остался показатель доли среднесписочной численности работников малого и среднего предпринимательства в общей численности  работников  и составляет 12,5 %. Работа проводимая Администрацией МР «Сергокалинский район», совместно с налоговой инспекцией  по выявлению лиц, занимающихся предпринимательской деятельностью без регистрации, а также финансовая поддержка через Фонд микрофинансирования  до конца года улучшит данные показатели.</w:t>
      </w:r>
    </w:p>
    <w:p w:rsidR="00F616FD" w:rsidRPr="00ED67A6" w:rsidRDefault="00F616FD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lastRenderedPageBreak/>
        <w:t>п.15.</w:t>
      </w:r>
      <w:r w:rsidRPr="00ED67A6">
        <w:rPr>
          <w:rFonts w:ascii="Times New Roman" w:hAnsi="Times New Roman" w:cs="Times New Roman"/>
          <w:sz w:val="28"/>
          <w:szCs w:val="28"/>
        </w:rPr>
        <w:t xml:space="preserve">Всего налоговых и неналоговых  доходов бюджета  </w:t>
      </w:r>
      <w:r w:rsidR="00FC10B7" w:rsidRPr="00ED67A6">
        <w:rPr>
          <w:rFonts w:ascii="Times New Roman" w:hAnsi="Times New Roman" w:cs="Times New Roman"/>
          <w:sz w:val="28"/>
          <w:szCs w:val="28"/>
        </w:rPr>
        <w:t>поступило</w:t>
      </w:r>
      <w:r w:rsidRPr="00ED67A6">
        <w:rPr>
          <w:rFonts w:ascii="Times New Roman" w:hAnsi="Times New Roman" w:cs="Times New Roman"/>
          <w:sz w:val="28"/>
          <w:szCs w:val="28"/>
        </w:rPr>
        <w:t xml:space="preserve"> на 01.07.2013 года 15863 тыс.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рублей. и процент выполнения составил 117,4 %. Данный показатель является одним из основных при оценке эффективности деятельности органов местного самоуправления.</w:t>
      </w:r>
      <w:r w:rsid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Выполнены плановые задания по налогам: НДФЛ -122,1%,  земельному  налогу -133 %.  Необходимо активизировать работу по сбору налога на имущество физических лиц (48,2%) и ЕНВД (77%).</w:t>
      </w:r>
    </w:p>
    <w:p w:rsidR="00F616FD" w:rsidRPr="00ED67A6" w:rsidRDefault="00F616FD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п.1</w:t>
      </w:r>
      <w:r w:rsidR="00546384" w:rsidRPr="00ED67A6">
        <w:rPr>
          <w:rFonts w:ascii="Times New Roman" w:hAnsi="Times New Roman" w:cs="Times New Roman"/>
          <w:b/>
          <w:sz w:val="28"/>
          <w:szCs w:val="28"/>
        </w:rPr>
        <w:t>6</w:t>
      </w:r>
      <w:r w:rsidRPr="00ED67A6">
        <w:rPr>
          <w:rFonts w:ascii="Times New Roman" w:hAnsi="Times New Roman" w:cs="Times New Roman"/>
          <w:b/>
          <w:sz w:val="28"/>
          <w:szCs w:val="28"/>
        </w:rPr>
        <w:t>.</w:t>
      </w:r>
      <w:r w:rsidRPr="00ED67A6">
        <w:rPr>
          <w:rFonts w:ascii="Times New Roman" w:hAnsi="Times New Roman" w:cs="Times New Roman"/>
          <w:sz w:val="28"/>
          <w:szCs w:val="28"/>
        </w:rPr>
        <w:t>Общий объем доходов муниципального бюджета  на 01.07.2013 года составило 279,4 млн. рублей. Из него финансовая помощь из республиканского бюджета составляет 263,5</w:t>
      </w:r>
      <w:r w:rsidR="00FC10B7">
        <w:rPr>
          <w:rFonts w:ascii="Times New Roman" w:hAnsi="Times New Roman" w:cs="Times New Roman"/>
          <w:sz w:val="28"/>
          <w:szCs w:val="28"/>
        </w:rPr>
        <w:t xml:space="preserve">млн.руб. </w:t>
      </w:r>
      <w:r w:rsidRPr="00ED67A6">
        <w:rPr>
          <w:rFonts w:ascii="Times New Roman" w:hAnsi="Times New Roman" w:cs="Times New Roman"/>
          <w:sz w:val="28"/>
          <w:szCs w:val="28"/>
        </w:rPr>
        <w:t xml:space="preserve"> Без учета субвенций   финансовая помощь составляет </w:t>
      </w:r>
      <w:r w:rsidR="00FC10B7">
        <w:rPr>
          <w:rFonts w:ascii="Times New Roman" w:hAnsi="Times New Roman" w:cs="Times New Roman"/>
          <w:sz w:val="28"/>
          <w:szCs w:val="28"/>
        </w:rPr>
        <w:t xml:space="preserve">- </w:t>
      </w:r>
      <w:r w:rsidRPr="00ED67A6">
        <w:rPr>
          <w:rFonts w:ascii="Times New Roman" w:hAnsi="Times New Roman" w:cs="Times New Roman"/>
          <w:sz w:val="28"/>
          <w:szCs w:val="28"/>
        </w:rPr>
        <w:t>69,3 млн. рублей</w:t>
      </w:r>
      <w:r w:rsidR="00D40E96">
        <w:rPr>
          <w:rFonts w:ascii="Times New Roman" w:hAnsi="Times New Roman" w:cs="Times New Roman"/>
          <w:sz w:val="28"/>
          <w:szCs w:val="28"/>
        </w:rPr>
        <w:t>.</w:t>
      </w:r>
      <w:r w:rsidRPr="00ED67A6">
        <w:rPr>
          <w:rFonts w:ascii="Times New Roman" w:hAnsi="Times New Roman" w:cs="Times New Roman"/>
          <w:sz w:val="28"/>
          <w:szCs w:val="28"/>
        </w:rPr>
        <w:t xml:space="preserve"> </w:t>
      </w:r>
      <w:r w:rsidR="00D40E96">
        <w:rPr>
          <w:rFonts w:ascii="Times New Roman" w:hAnsi="Times New Roman" w:cs="Times New Roman"/>
          <w:sz w:val="28"/>
          <w:szCs w:val="28"/>
        </w:rPr>
        <w:t xml:space="preserve">Уровень дотационности бюджета на 01.07.2013 года </w:t>
      </w:r>
      <w:bookmarkStart w:id="0" w:name="_GoBack"/>
      <w:bookmarkEnd w:id="0"/>
      <w:r w:rsidR="00D40E96">
        <w:rPr>
          <w:rFonts w:ascii="Times New Roman" w:hAnsi="Times New Roman" w:cs="Times New Roman"/>
          <w:sz w:val="28"/>
          <w:szCs w:val="28"/>
        </w:rPr>
        <w:t xml:space="preserve"> составляет 53,9%   при плане 77,8 %.</w:t>
      </w:r>
    </w:p>
    <w:p w:rsidR="00F616FD" w:rsidRPr="00ED67A6" w:rsidRDefault="00F616FD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п.1</w:t>
      </w:r>
      <w:r w:rsidR="00546384" w:rsidRPr="00ED67A6">
        <w:rPr>
          <w:rFonts w:ascii="Times New Roman" w:hAnsi="Times New Roman" w:cs="Times New Roman"/>
          <w:b/>
          <w:sz w:val="28"/>
          <w:szCs w:val="28"/>
        </w:rPr>
        <w:t>7</w:t>
      </w:r>
      <w:r w:rsidRPr="00ED67A6">
        <w:rPr>
          <w:rFonts w:ascii="Times New Roman" w:hAnsi="Times New Roman" w:cs="Times New Roman"/>
          <w:b/>
          <w:sz w:val="28"/>
          <w:szCs w:val="28"/>
        </w:rPr>
        <w:t>.</w:t>
      </w:r>
      <w:r w:rsidR="00546384" w:rsidRPr="00ED67A6">
        <w:rPr>
          <w:rFonts w:ascii="Times New Roman" w:hAnsi="Times New Roman" w:cs="Times New Roman"/>
          <w:sz w:val="28"/>
          <w:szCs w:val="28"/>
        </w:rPr>
        <w:t xml:space="preserve">Большое внимание уделяется  увеличению среднемесячной заработной платы всех категорий работников. Увеличилась среднемесячная заработная плата учителей  на 33 % и составляет 18439 рублей, работников </w:t>
      </w:r>
      <w:r w:rsidR="007E2A5C" w:rsidRPr="00ED67A6">
        <w:rPr>
          <w:rFonts w:ascii="Times New Roman" w:hAnsi="Times New Roman" w:cs="Times New Roman"/>
          <w:sz w:val="28"/>
          <w:szCs w:val="28"/>
        </w:rPr>
        <w:t>физической  к</w:t>
      </w:r>
      <w:r w:rsidR="00546384" w:rsidRPr="00ED67A6">
        <w:rPr>
          <w:rFonts w:ascii="Times New Roman" w:hAnsi="Times New Roman" w:cs="Times New Roman"/>
          <w:sz w:val="28"/>
          <w:szCs w:val="28"/>
        </w:rPr>
        <w:t>ультуры и спорта  16389 тыс. рублей или</w:t>
      </w:r>
      <w:r w:rsidR="007E2A5C" w:rsidRPr="00ED67A6">
        <w:rPr>
          <w:rFonts w:ascii="Times New Roman" w:hAnsi="Times New Roman" w:cs="Times New Roman"/>
          <w:sz w:val="28"/>
          <w:szCs w:val="28"/>
        </w:rPr>
        <w:t xml:space="preserve">  </w:t>
      </w:r>
      <w:r w:rsidR="00546384" w:rsidRPr="00ED67A6">
        <w:rPr>
          <w:rFonts w:ascii="Times New Roman" w:hAnsi="Times New Roman" w:cs="Times New Roman"/>
          <w:sz w:val="28"/>
          <w:szCs w:val="28"/>
        </w:rPr>
        <w:t xml:space="preserve"> 121,8 %. Наблюдается рост заработной платы  работников ДОУ с 5164 рублей в 2012 году до 9550 рублей в 2013 году или 154 %</w:t>
      </w:r>
      <w:r w:rsidR="007E2A5C" w:rsidRPr="00ED67A6">
        <w:rPr>
          <w:rFonts w:ascii="Times New Roman" w:hAnsi="Times New Roman" w:cs="Times New Roman"/>
          <w:sz w:val="28"/>
          <w:szCs w:val="28"/>
        </w:rPr>
        <w:t xml:space="preserve">, работников  культуры и  искусства </w:t>
      </w:r>
      <w:r w:rsidR="00FC10B7">
        <w:rPr>
          <w:rFonts w:ascii="Times New Roman" w:hAnsi="Times New Roman" w:cs="Times New Roman"/>
          <w:sz w:val="28"/>
          <w:szCs w:val="28"/>
        </w:rPr>
        <w:t xml:space="preserve">-     </w:t>
      </w:r>
      <w:r w:rsidR="007E2A5C" w:rsidRPr="00ED67A6">
        <w:rPr>
          <w:rFonts w:ascii="Times New Roman" w:hAnsi="Times New Roman" w:cs="Times New Roman"/>
          <w:sz w:val="28"/>
          <w:szCs w:val="28"/>
        </w:rPr>
        <w:t>на 107,5 %.</w:t>
      </w:r>
    </w:p>
    <w:p w:rsidR="007E2A5C" w:rsidRPr="00ED67A6" w:rsidRDefault="007E2A5C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п.18.</w:t>
      </w:r>
      <w:r w:rsidR="00FC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7A6">
        <w:rPr>
          <w:rFonts w:ascii="Times New Roman" w:hAnsi="Times New Roman" w:cs="Times New Roman"/>
          <w:sz w:val="28"/>
          <w:szCs w:val="28"/>
        </w:rPr>
        <w:t>Увеличилось число вновь созданных рабочих мест на 188 %, создано 47 рабочих мест  при плане на полугодие 25 рабочих мест. До конца года  значительно увеличится   данный показатель т.к. в КФХ «Омарова» в настоящее время создано 40 рабочих мест в отрасли виноградарства и ожидается  создание еще 10 рабочих мест.</w:t>
      </w:r>
    </w:p>
    <w:p w:rsidR="007E2A5C" w:rsidRPr="00ED67A6" w:rsidRDefault="0018113B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п.19. </w:t>
      </w:r>
      <w:r w:rsidRPr="00ED67A6">
        <w:rPr>
          <w:rFonts w:ascii="Times New Roman" w:hAnsi="Times New Roman" w:cs="Times New Roman"/>
          <w:sz w:val="28"/>
          <w:szCs w:val="28"/>
        </w:rPr>
        <w:t>Всего выпускников  в 2013 году было 393 ученика, из них сдали ЕГ</w:t>
      </w:r>
      <w:r w:rsidR="00FC10B7">
        <w:rPr>
          <w:rFonts w:ascii="Times New Roman" w:hAnsi="Times New Roman" w:cs="Times New Roman"/>
          <w:sz w:val="28"/>
          <w:szCs w:val="28"/>
        </w:rPr>
        <w:t>Э -389 чел. Не явилось  на ЕГЭ -</w:t>
      </w:r>
      <w:r w:rsidRPr="00ED67A6">
        <w:rPr>
          <w:rFonts w:ascii="Times New Roman" w:hAnsi="Times New Roman" w:cs="Times New Roman"/>
          <w:sz w:val="28"/>
          <w:szCs w:val="28"/>
        </w:rPr>
        <w:t xml:space="preserve"> 4 человек. Получили неудовлетворительные баллы по русскому яыку и </w:t>
      </w:r>
      <w:r w:rsidR="00FC10B7" w:rsidRPr="00ED67A6">
        <w:rPr>
          <w:rFonts w:ascii="Times New Roman" w:hAnsi="Times New Roman" w:cs="Times New Roman"/>
          <w:sz w:val="28"/>
          <w:szCs w:val="28"/>
        </w:rPr>
        <w:t>математике</w:t>
      </w:r>
      <w:r w:rsidRPr="00ED67A6">
        <w:rPr>
          <w:rFonts w:ascii="Times New Roman" w:hAnsi="Times New Roman" w:cs="Times New Roman"/>
          <w:sz w:val="28"/>
          <w:szCs w:val="28"/>
        </w:rPr>
        <w:t xml:space="preserve"> 15 и 7 чел</w:t>
      </w:r>
      <w:r w:rsidR="00FC10B7">
        <w:rPr>
          <w:rFonts w:ascii="Times New Roman" w:hAnsi="Times New Roman" w:cs="Times New Roman"/>
          <w:sz w:val="28"/>
          <w:szCs w:val="28"/>
        </w:rPr>
        <w:t xml:space="preserve">овек </w:t>
      </w:r>
      <w:r w:rsidRPr="00ED67A6">
        <w:rPr>
          <w:rFonts w:ascii="Times New Roman" w:hAnsi="Times New Roman" w:cs="Times New Roman"/>
          <w:sz w:val="28"/>
          <w:szCs w:val="28"/>
        </w:rPr>
        <w:t xml:space="preserve"> </w:t>
      </w:r>
      <w:r w:rsidR="00FC10B7">
        <w:rPr>
          <w:rFonts w:ascii="Times New Roman" w:hAnsi="Times New Roman" w:cs="Times New Roman"/>
          <w:sz w:val="28"/>
          <w:szCs w:val="28"/>
        </w:rPr>
        <w:t>с</w:t>
      </w:r>
      <w:r w:rsidRPr="00ED67A6">
        <w:rPr>
          <w:rFonts w:ascii="Times New Roman" w:hAnsi="Times New Roman" w:cs="Times New Roman"/>
          <w:sz w:val="28"/>
          <w:szCs w:val="28"/>
        </w:rPr>
        <w:t>оответственно. В связи с чем доля выпускников</w:t>
      </w:r>
      <w:r w:rsidR="00FC10B7" w:rsidRPr="00ED67A6">
        <w:rPr>
          <w:rFonts w:ascii="Times New Roman" w:hAnsi="Times New Roman" w:cs="Times New Roman"/>
          <w:sz w:val="28"/>
          <w:szCs w:val="28"/>
        </w:rPr>
        <w:t>,</w:t>
      </w:r>
      <w:r w:rsidRPr="00ED67A6">
        <w:rPr>
          <w:rFonts w:ascii="Times New Roman" w:hAnsi="Times New Roman" w:cs="Times New Roman"/>
          <w:sz w:val="28"/>
          <w:szCs w:val="28"/>
        </w:rPr>
        <w:t xml:space="preserve"> сдавших успешно ЕГЭ по основным предметам составил 96,2 %. Хотя такого количества золотых и серебрянных </w:t>
      </w:r>
      <w:r w:rsidR="00FC10B7" w:rsidRPr="00ED67A6">
        <w:rPr>
          <w:rFonts w:ascii="Times New Roman" w:hAnsi="Times New Roman" w:cs="Times New Roman"/>
          <w:sz w:val="28"/>
          <w:szCs w:val="28"/>
        </w:rPr>
        <w:t>медалей</w:t>
      </w:r>
      <w:r w:rsidRPr="00ED67A6">
        <w:rPr>
          <w:rFonts w:ascii="Times New Roman" w:hAnsi="Times New Roman" w:cs="Times New Roman"/>
          <w:sz w:val="28"/>
          <w:szCs w:val="28"/>
        </w:rPr>
        <w:t xml:space="preserve"> (31</w:t>
      </w:r>
      <w:r w:rsidR="00FC10B7">
        <w:rPr>
          <w:rFonts w:ascii="Times New Roman" w:hAnsi="Times New Roman" w:cs="Times New Roman"/>
          <w:sz w:val="28"/>
          <w:szCs w:val="28"/>
        </w:rPr>
        <w:t xml:space="preserve"> медалей</w:t>
      </w:r>
      <w:r w:rsidRPr="00ED67A6">
        <w:rPr>
          <w:rFonts w:ascii="Times New Roman" w:hAnsi="Times New Roman" w:cs="Times New Roman"/>
          <w:sz w:val="28"/>
          <w:szCs w:val="28"/>
        </w:rPr>
        <w:t xml:space="preserve">  ) не было   ни в одном году.</w:t>
      </w:r>
    </w:p>
    <w:p w:rsidR="0018113B" w:rsidRPr="00ED67A6" w:rsidRDefault="0018113B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>п.20</w:t>
      </w:r>
      <w:r w:rsidR="00ED67A6" w:rsidRPr="00ED67A6">
        <w:rPr>
          <w:rFonts w:ascii="Times New Roman" w:hAnsi="Times New Roman" w:cs="Times New Roman"/>
          <w:b/>
          <w:sz w:val="28"/>
          <w:szCs w:val="28"/>
        </w:rPr>
        <w:t>.</w:t>
      </w:r>
      <w:r w:rsidR="000517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67A6">
        <w:rPr>
          <w:rFonts w:ascii="Times New Roman" w:hAnsi="Times New Roman" w:cs="Times New Roman"/>
          <w:sz w:val="28"/>
          <w:szCs w:val="28"/>
        </w:rPr>
        <w:t xml:space="preserve">Всего  учащихся 3638 человек, обучаются в первую смену 3127 учеников. Удельный вес учащихся дневных общеобразовательных школ занимающихся в первую смену составляет 86% и этот показатель выше среднереспубликанского (73,4%) на 12,6 %.  Хотя данный </w:t>
      </w:r>
      <w:r w:rsidR="00FC10B7" w:rsidRPr="00ED67A6">
        <w:rPr>
          <w:rFonts w:ascii="Times New Roman" w:hAnsi="Times New Roman" w:cs="Times New Roman"/>
          <w:sz w:val="28"/>
          <w:szCs w:val="28"/>
        </w:rPr>
        <w:t>показатель</w:t>
      </w:r>
      <w:r w:rsidRPr="00ED67A6">
        <w:rPr>
          <w:rFonts w:ascii="Times New Roman" w:hAnsi="Times New Roman" w:cs="Times New Roman"/>
          <w:sz w:val="28"/>
          <w:szCs w:val="28"/>
        </w:rPr>
        <w:t xml:space="preserve"> лучше по сравнению с предыдущими годами, это не говорит о том, что нам не </w:t>
      </w:r>
      <w:r w:rsidRPr="00ED67A6">
        <w:rPr>
          <w:rFonts w:ascii="Times New Roman" w:hAnsi="Times New Roman" w:cs="Times New Roman"/>
          <w:sz w:val="28"/>
          <w:szCs w:val="28"/>
        </w:rPr>
        <w:lastRenderedPageBreak/>
        <w:t xml:space="preserve">нужно строить новые школы, так как 5 школ находятся в аварийном состоянии, 10 – требуют капитального ремонта. </w:t>
      </w:r>
    </w:p>
    <w:p w:rsidR="00FC10B7" w:rsidRPr="00FC10B7" w:rsidRDefault="00ED67A6" w:rsidP="00FC10B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0B7">
        <w:rPr>
          <w:rFonts w:ascii="Times New Roman" w:hAnsi="Times New Roman" w:cs="Times New Roman"/>
          <w:b/>
          <w:sz w:val="28"/>
          <w:szCs w:val="28"/>
        </w:rPr>
        <w:t>п</w:t>
      </w:r>
      <w:r w:rsidR="0018113B" w:rsidRPr="00FC10B7">
        <w:rPr>
          <w:rFonts w:ascii="Times New Roman" w:hAnsi="Times New Roman" w:cs="Times New Roman"/>
          <w:b/>
          <w:sz w:val="28"/>
          <w:szCs w:val="28"/>
        </w:rPr>
        <w:t xml:space="preserve">.21.ип22. </w:t>
      </w:r>
      <w:r w:rsidRPr="00FC10B7">
        <w:rPr>
          <w:rFonts w:ascii="Times New Roman" w:hAnsi="Times New Roman" w:cs="Times New Roman"/>
          <w:sz w:val="28"/>
          <w:szCs w:val="28"/>
        </w:rPr>
        <w:t>П</w:t>
      </w:r>
      <w:r w:rsidR="0018113B" w:rsidRPr="00FC10B7">
        <w:rPr>
          <w:rFonts w:ascii="Times New Roman" w:hAnsi="Times New Roman" w:cs="Times New Roman"/>
          <w:sz w:val="28"/>
          <w:szCs w:val="28"/>
        </w:rPr>
        <w:t>роцент охвата детей дошкольны</w:t>
      </w:r>
      <w:r w:rsidRPr="00FC10B7">
        <w:rPr>
          <w:rFonts w:ascii="Times New Roman" w:hAnsi="Times New Roman" w:cs="Times New Roman"/>
          <w:sz w:val="28"/>
          <w:szCs w:val="28"/>
        </w:rPr>
        <w:t>м</w:t>
      </w:r>
      <w:r w:rsidR="0018113B" w:rsidRPr="00FC10B7">
        <w:rPr>
          <w:rFonts w:ascii="Times New Roman" w:hAnsi="Times New Roman" w:cs="Times New Roman"/>
          <w:sz w:val="28"/>
          <w:szCs w:val="28"/>
        </w:rPr>
        <w:t xml:space="preserve"> </w:t>
      </w:r>
      <w:r w:rsidRPr="00FC10B7">
        <w:rPr>
          <w:rFonts w:ascii="Times New Roman" w:hAnsi="Times New Roman" w:cs="Times New Roman"/>
          <w:sz w:val="28"/>
          <w:szCs w:val="28"/>
        </w:rPr>
        <w:t>образованием</w:t>
      </w:r>
      <w:r w:rsidR="0018113B" w:rsidRPr="00FC10B7">
        <w:rPr>
          <w:rFonts w:ascii="Times New Roman" w:hAnsi="Times New Roman" w:cs="Times New Roman"/>
          <w:sz w:val="28"/>
          <w:szCs w:val="28"/>
        </w:rPr>
        <w:t xml:space="preserve"> составляет 37% и не уменьш</w:t>
      </w:r>
      <w:r w:rsidRPr="00FC10B7">
        <w:rPr>
          <w:rFonts w:ascii="Times New Roman" w:hAnsi="Times New Roman" w:cs="Times New Roman"/>
          <w:sz w:val="28"/>
          <w:szCs w:val="28"/>
        </w:rPr>
        <w:t>а</w:t>
      </w:r>
      <w:r w:rsidR="00FC10B7" w:rsidRPr="00FC10B7">
        <w:rPr>
          <w:rFonts w:ascii="Times New Roman" w:hAnsi="Times New Roman" w:cs="Times New Roman"/>
          <w:sz w:val="28"/>
          <w:szCs w:val="28"/>
        </w:rPr>
        <w:t xml:space="preserve">ется доля </w:t>
      </w:r>
      <w:r w:rsidR="0018113B" w:rsidRPr="00FC10B7">
        <w:rPr>
          <w:rFonts w:ascii="Times New Roman" w:hAnsi="Times New Roman" w:cs="Times New Roman"/>
          <w:sz w:val="28"/>
          <w:szCs w:val="28"/>
        </w:rPr>
        <w:t>д</w:t>
      </w:r>
      <w:r w:rsidR="00FC10B7" w:rsidRPr="00FC10B7">
        <w:rPr>
          <w:rFonts w:ascii="Times New Roman" w:hAnsi="Times New Roman" w:cs="Times New Roman"/>
          <w:sz w:val="28"/>
          <w:szCs w:val="28"/>
        </w:rPr>
        <w:t>е</w:t>
      </w:r>
      <w:r w:rsidR="0018113B" w:rsidRPr="00FC10B7">
        <w:rPr>
          <w:rFonts w:ascii="Times New Roman" w:hAnsi="Times New Roman" w:cs="Times New Roman"/>
          <w:sz w:val="28"/>
          <w:szCs w:val="28"/>
        </w:rPr>
        <w:t xml:space="preserve">тей </w:t>
      </w:r>
      <w:r w:rsidR="00FC10B7" w:rsidRPr="00FC10B7">
        <w:rPr>
          <w:rFonts w:ascii="Times New Roman" w:hAnsi="Times New Roman" w:cs="Times New Roman"/>
          <w:sz w:val="28"/>
          <w:szCs w:val="28"/>
        </w:rPr>
        <w:t>, состоящих</w:t>
      </w:r>
      <w:r w:rsidR="0018113B" w:rsidRPr="00FC10B7">
        <w:rPr>
          <w:rFonts w:ascii="Times New Roman" w:hAnsi="Times New Roman" w:cs="Times New Roman"/>
          <w:sz w:val="28"/>
          <w:szCs w:val="28"/>
        </w:rPr>
        <w:t xml:space="preserve"> на учете для определения в муниципальные ДОУ (26,5%). </w:t>
      </w:r>
      <w:r w:rsidRPr="00FC10B7">
        <w:rPr>
          <w:rFonts w:ascii="Times New Roman" w:hAnsi="Times New Roman" w:cs="Times New Roman"/>
          <w:sz w:val="28"/>
          <w:szCs w:val="28"/>
        </w:rPr>
        <w:t xml:space="preserve">В районе начал функционировать частный садик, хотя имеет ряд нерешенных проблем с финансированием. </w:t>
      </w:r>
    </w:p>
    <w:p w:rsidR="00FC10B7" w:rsidRDefault="00ED67A6" w:rsidP="00FC10B7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0B7">
        <w:rPr>
          <w:rFonts w:ascii="Times New Roman" w:hAnsi="Times New Roman" w:cs="Times New Roman"/>
          <w:sz w:val="28"/>
          <w:szCs w:val="28"/>
        </w:rPr>
        <w:t>До конца года планируется строительство ДОУ в сел. Сергокала на 140 мест.</w:t>
      </w:r>
    </w:p>
    <w:p w:rsidR="00FC10B7" w:rsidRDefault="00FC10B7" w:rsidP="00FC10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67A6" w:rsidRDefault="00ED67A6" w:rsidP="00FC10B7">
      <w:pPr>
        <w:pStyle w:val="a5"/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п.23. </w:t>
      </w:r>
      <w:r w:rsidRPr="00ED67A6">
        <w:rPr>
          <w:rFonts w:ascii="Times New Roman" w:hAnsi="Times New Roman" w:cs="Times New Roman"/>
          <w:sz w:val="28"/>
          <w:szCs w:val="28"/>
        </w:rPr>
        <w:t xml:space="preserve">Абсолютный показатель систематически занимающихся физической культурой и спортом в 2012 году было 3227 человек, за 1 полугодие данный показатель увеличился на 104,2%. </w:t>
      </w:r>
    </w:p>
    <w:p w:rsidR="00FC10B7" w:rsidRPr="00ED67A6" w:rsidRDefault="00FC10B7" w:rsidP="00FC10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67A6" w:rsidRPr="00ED67A6" w:rsidRDefault="00ED67A6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п.24. </w:t>
      </w:r>
      <w:r w:rsidR="00FC10B7">
        <w:rPr>
          <w:rFonts w:ascii="Times New Roman" w:hAnsi="Times New Roman" w:cs="Times New Roman"/>
          <w:sz w:val="28"/>
          <w:szCs w:val="28"/>
        </w:rPr>
        <w:t>У</w:t>
      </w:r>
      <w:r w:rsidRPr="00ED67A6">
        <w:rPr>
          <w:rFonts w:ascii="Times New Roman" w:hAnsi="Times New Roman" w:cs="Times New Roman"/>
          <w:sz w:val="28"/>
          <w:szCs w:val="28"/>
        </w:rPr>
        <w:t>лучшилось состояние дорог местного значения, до конца года ожидается значительное улучшение данного показателя в связи с асфальтированием  дорог в сел. Сергокала и участка дороги Ванашимахи – Н.Мулебки.</w:t>
      </w:r>
    </w:p>
    <w:p w:rsidR="00ED67A6" w:rsidRPr="00ED67A6" w:rsidRDefault="00ED67A6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п.25. </w:t>
      </w:r>
      <w:r w:rsidRPr="00ED67A6">
        <w:rPr>
          <w:rFonts w:ascii="Times New Roman" w:hAnsi="Times New Roman" w:cs="Times New Roman"/>
          <w:sz w:val="28"/>
          <w:szCs w:val="28"/>
        </w:rPr>
        <w:t xml:space="preserve">Доля населения проживающего в населенных пунктах не имеющего регулярного автобусного сообщения составляет 11%. </w:t>
      </w:r>
    </w:p>
    <w:p w:rsidR="00ED67A6" w:rsidRPr="00ED67A6" w:rsidRDefault="00ED67A6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b/>
          <w:sz w:val="28"/>
          <w:szCs w:val="28"/>
        </w:rPr>
        <w:t xml:space="preserve">п.26. </w:t>
      </w:r>
      <w:r w:rsidRPr="00ED67A6">
        <w:rPr>
          <w:rFonts w:ascii="Times New Roman" w:hAnsi="Times New Roman" w:cs="Times New Roman"/>
          <w:sz w:val="28"/>
          <w:szCs w:val="28"/>
        </w:rPr>
        <w:t xml:space="preserve">Из 27500 человек населения 42%  участвуют в культурно-досуговых мероприятиях. </w:t>
      </w:r>
    </w:p>
    <w:p w:rsidR="00F616FD" w:rsidRPr="00ED67A6" w:rsidRDefault="00F616FD">
      <w:pPr>
        <w:rPr>
          <w:rFonts w:ascii="Times New Roman" w:hAnsi="Times New Roman" w:cs="Times New Roman"/>
          <w:sz w:val="28"/>
          <w:szCs w:val="28"/>
        </w:rPr>
      </w:pPr>
    </w:p>
    <w:p w:rsidR="00F616FD" w:rsidRPr="00ED67A6" w:rsidRDefault="00F616FD">
      <w:pPr>
        <w:rPr>
          <w:rFonts w:ascii="Times New Roman" w:hAnsi="Times New Roman" w:cs="Times New Roman"/>
          <w:sz w:val="28"/>
          <w:szCs w:val="28"/>
        </w:rPr>
      </w:pPr>
    </w:p>
    <w:p w:rsidR="00CC2ED4" w:rsidRPr="00ED67A6" w:rsidRDefault="00CC2ED4">
      <w:pPr>
        <w:rPr>
          <w:rFonts w:ascii="Times New Roman" w:hAnsi="Times New Roman" w:cs="Times New Roman"/>
          <w:sz w:val="28"/>
          <w:szCs w:val="28"/>
        </w:rPr>
      </w:pPr>
    </w:p>
    <w:p w:rsidR="007C5B0C" w:rsidRPr="00ED67A6" w:rsidRDefault="008142CA">
      <w:pPr>
        <w:rPr>
          <w:rFonts w:ascii="Times New Roman" w:hAnsi="Times New Roman" w:cs="Times New Roman"/>
          <w:sz w:val="28"/>
          <w:szCs w:val="28"/>
        </w:rPr>
      </w:pPr>
      <w:r w:rsidRPr="00ED6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0C" w:rsidRPr="00ED67A6" w:rsidRDefault="007C5B0C">
      <w:pPr>
        <w:rPr>
          <w:rFonts w:ascii="Times New Roman" w:hAnsi="Times New Roman" w:cs="Times New Roman"/>
          <w:sz w:val="28"/>
          <w:szCs w:val="28"/>
        </w:rPr>
      </w:pPr>
    </w:p>
    <w:p w:rsidR="007C5B0C" w:rsidRPr="00ED67A6" w:rsidRDefault="007C5B0C">
      <w:pPr>
        <w:rPr>
          <w:rFonts w:ascii="Times New Roman" w:hAnsi="Times New Roman" w:cs="Times New Roman"/>
          <w:sz w:val="28"/>
          <w:szCs w:val="28"/>
        </w:rPr>
      </w:pPr>
    </w:p>
    <w:p w:rsidR="007C5B0C" w:rsidRPr="00ED67A6" w:rsidRDefault="007C5B0C">
      <w:pPr>
        <w:rPr>
          <w:rFonts w:ascii="Times New Roman" w:hAnsi="Times New Roman" w:cs="Times New Roman"/>
          <w:sz w:val="28"/>
          <w:szCs w:val="28"/>
        </w:rPr>
      </w:pPr>
    </w:p>
    <w:sectPr w:rsidR="007C5B0C" w:rsidRPr="00ED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5"/>
    <w:rsid w:val="00001867"/>
    <w:rsid w:val="00011819"/>
    <w:rsid w:val="00012838"/>
    <w:rsid w:val="000156C0"/>
    <w:rsid w:val="000228A9"/>
    <w:rsid w:val="00040D22"/>
    <w:rsid w:val="0004195B"/>
    <w:rsid w:val="00045B96"/>
    <w:rsid w:val="00051705"/>
    <w:rsid w:val="00056A69"/>
    <w:rsid w:val="000F714E"/>
    <w:rsid w:val="0014669E"/>
    <w:rsid w:val="001473C6"/>
    <w:rsid w:val="0015065E"/>
    <w:rsid w:val="001553D0"/>
    <w:rsid w:val="00162FAE"/>
    <w:rsid w:val="0016793C"/>
    <w:rsid w:val="00171FED"/>
    <w:rsid w:val="0018113B"/>
    <w:rsid w:val="00192B68"/>
    <w:rsid w:val="001954C3"/>
    <w:rsid w:val="001A0A13"/>
    <w:rsid w:val="001A22E9"/>
    <w:rsid w:val="001D237F"/>
    <w:rsid w:val="001D62F4"/>
    <w:rsid w:val="001E4E3D"/>
    <w:rsid w:val="001E5A86"/>
    <w:rsid w:val="001F1DB8"/>
    <w:rsid w:val="00210010"/>
    <w:rsid w:val="002137BF"/>
    <w:rsid w:val="0022277C"/>
    <w:rsid w:val="00227528"/>
    <w:rsid w:val="00232F69"/>
    <w:rsid w:val="00236DFC"/>
    <w:rsid w:val="00240E60"/>
    <w:rsid w:val="00241CE4"/>
    <w:rsid w:val="00245C52"/>
    <w:rsid w:val="00273245"/>
    <w:rsid w:val="002874C5"/>
    <w:rsid w:val="002B1AAD"/>
    <w:rsid w:val="002C22CB"/>
    <w:rsid w:val="002D53E6"/>
    <w:rsid w:val="002D6FA9"/>
    <w:rsid w:val="002F0132"/>
    <w:rsid w:val="002F64CE"/>
    <w:rsid w:val="00321686"/>
    <w:rsid w:val="00324DC1"/>
    <w:rsid w:val="00331636"/>
    <w:rsid w:val="00332D53"/>
    <w:rsid w:val="00360622"/>
    <w:rsid w:val="00360FFB"/>
    <w:rsid w:val="00371189"/>
    <w:rsid w:val="00381E78"/>
    <w:rsid w:val="00384207"/>
    <w:rsid w:val="003B40C2"/>
    <w:rsid w:val="00406605"/>
    <w:rsid w:val="00422F2C"/>
    <w:rsid w:val="00426A30"/>
    <w:rsid w:val="00432F4F"/>
    <w:rsid w:val="0043344A"/>
    <w:rsid w:val="00445E8A"/>
    <w:rsid w:val="004650F3"/>
    <w:rsid w:val="004713A4"/>
    <w:rsid w:val="0048244F"/>
    <w:rsid w:val="0049286C"/>
    <w:rsid w:val="00492F48"/>
    <w:rsid w:val="004F3B56"/>
    <w:rsid w:val="004F526E"/>
    <w:rsid w:val="00504718"/>
    <w:rsid w:val="0052272E"/>
    <w:rsid w:val="005323AB"/>
    <w:rsid w:val="0053486E"/>
    <w:rsid w:val="005378EB"/>
    <w:rsid w:val="0054156F"/>
    <w:rsid w:val="00544661"/>
    <w:rsid w:val="00546384"/>
    <w:rsid w:val="00547630"/>
    <w:rsid w:val="0059014F"/>
    <w:rsid w:val="00592949"/>
    <w:rsid w:val="005A61E8"/>
    <w:rsid w:val="005B3734"/>
    <w:rsid w:val="005C491D"/>
    <w:rsid w:val="005C6717"/>
    <w:rsid w:val="005D18F8"/>
    <w:rsid w:val="00606969"/>
    <w:rsid w:val="00606A45"/>
    <w:rsid w:val="0061071A"/>
    <w:rsid w:val="006143A6"/>
    <w:rsid w:val="006148E9"/>
    <w:rsid w:val="006254CF"/>
    <w:rsid w:val="00630A63"/>
    <w:rsid w:val="00631C97"/>
    <w:rsid w:val="00636284"/>
    <w:rsid w:val="006454FF"/>
    <w:rsid w:val="006636C9"/>
    <w:rsid w:val="00673A92"/>
    <w:rsid w:val="00691127"/>
    <w:rsid w:val="00697724"/>
    <w:rsid w:val="006B07D1"/>
    <w:rsid w:val="006C1AFD"/>
    <w:rsid w:val="006C62C0"/>
    <w:rsid w:val="006D5947"/>
    <w:rsid w:val="006E7E34"/>
    <w:rsid w:val="006F7CB1"/>
    <w:rsid w:val="00727ECB"/>
    <w:rsid w:val="0073069D"/>
    <w:rsid w:val="00745D17"/>
    <w:rsid w:val="00752B7D"/>
    <w:rsid w:val="00764250"/>
    <w:rsid w:val="00777228"/>
    <w:rsid w:val="007A7FD2"/>
    <w:rsid w:val="007C5B0C"/>
    <w:rsid w:val="007E2A5C"/>
    <w:rsid w:val="008142CA"/>
    <w:rsid w:val="008143DE"/>
    <w:rsid w:val="0081677F"/>
    <w:rsid w:val="0085721E"/>
    <w:rsid w:val="008737EC"/>
    <w:rsid w:val="008C4175"/>
    <w:rsid w:val="008D19FD"/>
    <w:rsid w:val="00920BFE"/>
    <w:rsid w:val="00922A71"/>
    <w:rsid w:val="00930EE4"/>
    <w:rsid w:val="0094040C"/>
    <w:rsid w:val="009650AC"/>
    <w:rsid w:val="00966260"/>
    <w:rsid w:val="00990086"/>
    <w:rsid w:val="00991D00"/>
    <w:rsid w:val="009B2B01"/>
    <w:rsid w:val="009B2F23"/>
    <w:rsid w:val="009E1E9C"/>
    <w:rsid w:val="00A00604"/>
    <w:rsid w:val="00A0428C"/>
    <w:rsid w:val="00A06609"/>
    <w:rsid w:val="00A30B43"/>
    <w:rsid w:val="00A36B91"/>
    <w:rsid w:val="00A458B2"/>
    <w:rsid w:val="00A56DA0"/>
    <w:rsid w:val="00AA727C"/>
    <w:rsid w:val="00AC21AA"/>
    <w:rsid w:val="00AD0D68"/>
    <w:rsid w:val="00AD264F"/>
    <w:rsid w:val="00AE7F13"/>
    <w:rsid w:val="00AF7B16"/>
    <w:rsid w:val="00B00BFD"/>
    <w:rsid w:val="00B038C0"/>
    <w:rsid w:val="00B11700"/>
    <w:rsid w:val="00B15AA1"/>
    <w:rsid w:val="00B6167D"/>
    <w:rsid w:val="00B6441A"/>
    <w:rsid w:val="00B73756"/>
    <w:rsid w:val="00B7429B"/>
    <w:rsid w:val="00B94D4F"/>
    <w:rsid w:val="00BA52E7"/>
    <w:rsid w:val="00BA73B4"/>
    <w:rsid w:val="00BA778C"/>
    <w:rsid w:val="00BB30D2"/>
    <w:rsid w:val="00BC7792"/>
    <w:rsid w:val="00BD0CB4"/>
    <w:rsid w:val="00C0191C"/>
    <w:rsid w:val="00C02EFF"/>
    <w:rsid w:val="00C04209"/>
    <w:rsid w:val="00C0484F"/>
    <w:rsid w:val="00C15F37"/>
    <w:rsid w:val="00C167DA"/>
    <w:rsid w:val="00C246C8"/>
    <w:rsid w:val="00C24BBF"/>
    <w:rsid w:val="00C41714"/>
    <w:rsid w:val="00C41D86"/>
    <w:rsid w:val="00C620DF"/>
    <w:rsid w:val="00C74344"/>
    <w:rsid w:val="00C849F3"/>
    <w:rsid w:val="00CA798F"/>
    <w:rsid w:val="00CB2F4E"/>
    <w:rsid w:val="00CB3748"/>
    <w:rsid w:val="00CB5923"/>
    <w:rsid w:val="00CC2ED4"/>
    <w:rsid w:val="00CC6B38"/>
    <w:rsid w:val="00CE5A90"/>
    <w:rsid w:val="00CF0663"/>
    <w:rsid w:val="00D01BB3"/>
    <w:rsid w:val="00D024EF"/>
    <w:rsid w:val="00D06E64"/>
    <w:rsid w:val="00D159CA"/>
    <w:rsid w:val="00D36D16"/>
    <w:rsid w:val="00D40E96"/>
    <w:rsid w:val="00D43457"/>
    <w:rsid w:val="00D51009"/>
    <w:rsid w:val="00D86828"/>
    <w:rsid w:val="00DB0198"/>
    <w:rsid w:val="00DB3050"/>
    <w:rsid w:val="00DD01EA"/>
    <w:rsid w:val="00DD73F3"/>
    <w:rsid w:val="00DE3B93"/>
    <w:rsid w:val="00DF2027"/>
    <w:rsid w:val="00DF30AD"/>
    <w:rsid w:val="00DF613B"/>
    <w:rsid w:val="00E02D4C"/>
    <w:rsid w:val="00E04F42"/>
    <w:rsid w:val="00E260D1"/>
    <w:rsid w:val="00E46538"/>
    <w:rsid w:val="00E564CC"/>
    <w:rsid w:val="00E64B63"/>
    <w:rsid w:val="00E6671A"/>
    <w:rsid w:val="00E730B1"/>
    <w:rsid w:val="00E73F20"/>
    <w:rsid w:val="00E84918"/>
    <w:rsid w:val="00E8543F"/>
    <w:rsid w:val="00E87FD2"/>
    <w:rsid w:val="00EC0AE5"/>
    <w:rsid w:val="00EC2E23"/>
    <w:rsid w:val="00EC4FD1"/>
    <w:rsid w:val="00EC6D7D"/>
    <w:rsid w:val="00ED67A6"/>
    <w:rsid w:val="00EE71C7"/>
    <w:rsid w:val="00EF2863"/>
    <w:rsid w:val="00EF2EBB"/>
    <w:rsid w:val="00EF4FE5"/>
    <w:rsid w:val="00EF785E"/>
    <w:rsid w:val="00EF7E56"/>
    <w:rsid w:val="00F129CF"/>
    <w:rsid w:val="00F13350"/>
    <w:rsid w:val="00F45174"/>
    <w:rsid w:val="00F46E9C"/>
    <w:rsid w:val="00F5085E"/>
    <w:rsid w:val="00F53700"/>
    <w:rsid w:val="00F616FD"/>
    <w:rsid w:val="00F6524F"/>
    <w:rsid w:val="00F704F7"/>
    <w:rsid w:val="00F7236C"/>
    <w:rsid w:val="00F87E5A"/>
    <w:rsid w:val="00FA1E37"/>
    <w:rsid w:val="00FA272D"/>
    <w:rsid w:val="00FC10B7"/>
    <w:rsid w:val="00FC3DE0"/>
    <w:rsid w:val="00FD342F"/>
    <w:rsid w:val="00FE662F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2013-07-18T05:26:00Z</cp:lastPrinted>
  <dcterms:created xsi:type="dcterms:W3CDTF">2013-07-18T03:16:00Z</dcterms:created>
  <dcterms:modified xsi:type="dcterms:W3CDTF">2013-07-22T05:24:00Z</dcterms:modified>
</cp:coreProperties>
</file>