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</w:t>
      </w:r>
      <w:r w:rsidR="002C6F14">
        <w:rPr>
          <w:rFonts w:asciiTheme="majorHAnsi" w:hAnsiTheme="majorHAnsi"/>
          <w:sz w:val="28"/>
          <w:szCs w:val="28"/>
        </w:rPr>
        <w:t xml:space="preserve">установлены информационные щиты и камеры </w:t>
      </w:r>
      <w:r>
        <w:rPr>
          <w:rFonts w:asciiTheme="majorHAnsi" w:hAnsiTheme="majorHAnsi"/>
          <w:sz w:val="28"/>
          <w:szCs w:val="28"/>
        </w:rPr>
        <w:t>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F6050">
        <w:rPr>
          <w:rFonts w:asciiTheme="majorHAnsi" w:hAnsiTheme="majorHAnsi"/>
          <w:b/>
          <w:sz w:val="28"/>
          <w:szCs w:val="28"/>
          <w:u w:val="single"/>
        </w:rPr>
        <w:t>10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301AA7">
        <w:rPr>
          <w:rFonts w:asciiTheme="majorHAnsi" w:hAnsiTheme="majorHAnsi"/>
          <w:b/>
          <w:sz w:val="28"/>
          <w:szCs w:val="28"/>
          <w:u w:val="single"/>
        </w:rPr>
        <w:t>6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</w:t>
      </w:r>
      <w:r w:rsidR="00C20BA5">
        <w:rPr>
          <w:rFonts w:asciiTheme="majorHAnsi" w:hAnsiTheme="majorHAnsi"/>
          <w:sz w:val="28"/>
          <w:szCs w:val="28"/>
        </w:rPr>
        <w:t>куп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и установ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бордюрные плитки.</w:t>
      </w:r>
    </w:p>
    <w:p w:rsidR="00463993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 w:rsidR="00463993">
        <w:rPr>
          <w:rFonts w:asciiTheme="majorHAnsi" w:hAnsiTheme="majorHAnsi"/>
          <w:sz w:val="28"/>
          <w:szCs w:val="28"/>
        </w:rPr>
        <w:t xml:space="preserve">, а так же по посадке </w:t>
      </w:r>
      <w:bookmarkStart w:id="0" w:name="_GoBack"/>
      <w:bookmarkEnd w:id="0"/>
      <w:r w:rsidR="00463993">
        <w:rPr>
          <w:rFonts w:asciiTheme="majorHAnsi" w:hAnsiTheme="majorHAnsi"/>
          <w:sz w:val="28"/>
          <w:szCs w:val="28"/>
        </w:rPr>
        <w:t xml:space="preserve">газона и кустарников. 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 w:rsidR="00F70CB2">
        <w:rPr>
          <w:rFonts w:asciiTheme="majorHAnsi" w:hAnsiTheme="majorHAnsi"/>
          <w:sz w:val="28"/>
          <w:szCs w:val="28"/>
        </w:rPr>
        <w:t>90</w:t>
      </w:r>
      <w:r>
        <w:rPr>
          <w:rFonts w:asciiTheme="majorHAnsi" w:hAnsiTheme="majorHAnsi"/>
          <w:sz w:val="28"/>
          <w:szCs w:val="28"/>
        </w:rPr>
        <w:t>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635289">
        <w:rPr>
          <w:rFonts w:asciiTheme="majorHAnsi" w:hAnsiTheme="majorHAnsi"/>
          <w:sz w:val="28"/>
          <w:szCs w:val="28"/>
        </w:rPr>
        <w:t>90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2C6F14"/>
    <w:rsid w:val="002D3BE9"/>
    <w:rsid w:val="00301AA7"/>
    <w:rsid w:val="003462D4"/>
    <w:rsid w:val="003469A5"/>
    <w:rsid w:val="003B14BA"/>
    <w:rsid w:val="00407157"/>
    <w:rsid w:val="00432543"/>
    <w:rsid w:val="00452D3D"/>
    <w:rsid w:val="00463993"/>
    <w:rsid w:val="004D7ECE"/>
    <w:rsid w:val="00506E07"/>
    <w:rsid w:val="00535AA7"/>
    <w:rsid w:val="005422EA"/>
    <w:rsid w:val="00572A4C"/>
    <w:rsid w:val="005856BE"/>
    <w:rsid w:val="00635289"/>
    <w:rsid w:val="006D11CE"/>
    <w:rsid w:val="006D2137"/>
    <w:rsid w:val="00701889"/>
    <w:rsid w:val="007421EC"/>
    <w:rsid w:val="00795192"/>
    <w:rsid w:val="008B40D1"/>
    <w:rsid w:val="00A43249"/>
    <w:rsid w:val="00B12BEF"/>
    <w:rsid w:val="00B1448D"/>
    <w:rsid w:val="00B16E2C"/>
    <w:rsid w:val="00B4036F"/>
    <w:rsid w:val="00B50657"/>
    <w:rsid w:val="00BB201D"/>
    <w:rsid w:val="00BF61DA"/>
    <w:rsid w:val="00C20BA5"/>
    <w:rsid w:val="00CE425B"/>
    <w:rsid w:val="00DF6050"/>
    <w:rsid w:val="00E21E18"/>
    <w:rsid w:val="00E91418"/>
    <w:rsid w:val="00E967EA"/>
    <w:rsid w:val="00E970C2"/>
    <w:rsid w:val="00EF3763"/>
    <w:rsid w:val="00F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37</cp:revision>
  <dcterms:created xsi:type="dcterms:W3CDTF">2021-03-10T06:31:00Z</dcterms:created>
  <dcterms:modified xsi:type="dcterms:W3CDTF">2021-06-11T05:12:00Z</dcterms:modified>
</cp:coreProperties>
</file>