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CFB" w:rsidRDefault="00983CFB" w:rsidP="00983CF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983CFB" w:rsidRDefault="00983CFB" w:rsidP="00983CF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ходе выполнения работ по проекту</w:t>
      </w:r>
    </w:p>
    <w:p w:rsidR="00983CFB" w:rsidRDefault="00983CFB" w:rsidP="00983CF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«МОЙ ДАГЕСТАН  -  МОИ ДОРОГИ»</w:t>
      </w:r>
    </w:p>
    <w:p w:rsidR="00983CFB" w:rsidRDefault="00983CFB" w:rsidP="00983CFB">
      <w:pPr>
        <w:spacing w:line="276" w:lineRule="auto"/>
        <w:jc w:val="center"/>
        <w:rPr>
          <w:sz w:val="28"/>
          <w:szCs w:val="28"/>
        </w:rPr>
      </w:pPr>
    </w:p>
    <w:p w:rsidR="00983CFB" w:rsidRDefault="00983CFB" w:rsidP="00983CFB">
      <w:pPr>
        <w:spacing w:line="276" w:lineRule="auto"/>
        <w:jc w:val="left"/>
        <w:rPr>
          <w:sz w:val="28"/>
          <w:szCs w:val="28"/>
        </w:rPr>
      </w:pPr>
    </w:p>
    <w:p w:rsidR="00983CFB" w:rsidRDefault="00983CFB" w:rsidP="00983CFB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С подрядной организацией ООО «</w:t>
      </w:r>
      <w:proofErr w:type="spellStart"/>
      <w:r>
        <w:rPr>
          <w:sz w:val="28"/>
          <w:szCs w:val="28"/>
        </w:rPr>
        <w:t>Дешлагар</w:t>
      </w:r>
      <w:proofErr w:type="spellEnd"/>
      <w:r>
        <w:rPr>
          <w:sz w:val="28"/>
          <w:szCs w:val="28"/>
        </w:rPr>
        <w:t xml:space="preserve"> » подписан контракт  № </w:t>
      </w:r>
      <w:r w:rsidR="00F4201C">
        <w:rPr>
          <w:sz w:val="28"/>
          <w:szCs w:val="28"/>
        </w:rPr>
        <w:t>2.2021Д</w:t>
      </w:r>
      <w:r>
        <w:rPr>
          <w:sz w:val="28"/>
          <w:szCs w:val="28"/>
        </w:rPr>
        <w:t xml:space="preserve"> от </w:t>
      </w:r>
      <w:r w:rsidR="00F4201C">
        <w:rPr>
          <w:sz w:val="28"/>
          <w:szCs w:val="28"/>
        </w:rPr>
        <w:t>27</w:t>
      </w:r>
      <w:r>
        <w:rPr>
          <w:sz w:val="28"/>
          <w:szCs w:val="28"/>
        </w:rPr>
        <w:t xml:space="preserve">.07.2021г. на сумму 3905200 руб., согласно, которому проводятся работы по ремонту </w:t>
      </w:r>
      <w:proofErr w:type="spellStart"/>
      <w:r>
        <w:rPr>
          <w:sz w:val="28"/>
          <w:szCs w:val="28"/>
        </w:rPr>
        <w:t>внутрисельской</w:t>
      </w:r>
      <w:proofErr w:type="spellEnd"/>
      <w:r>
        <w:rPr>
          <w:sz w:val="28"/>
          <w:szCs w:val="28"/>
        </w:rPr>
        <w:t xml:space="preserve"> дороги ул. Калинина  села Сергокала Сергокалинского района РД.</w:t>
      </w:r>
    </w:p>
    <w:p w:rsidR="00983CFB" w:rsidRDefault="00983CFB" w:rsidP="00983CFB">
      <w:pPr>
        <w:spacing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83CFB" w:rsidRDefault="00983CFB" w:rsidP="00983CFB">
      <w:pPr>
        <w:spacing w:line="276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Дата начала работ  </w:t>
      </w:r>
      <w:r>
        <w:rPr>
          <w:sz w:val="28"/>
          <w:szCs w:val="28"/>
        </w:rPr>
        <w:t>28.07.2021</w:t>
      </w:r>
    </w:p>
    <w:p w:rsidR="00983CFB" w:rsidRDefault="00983CFB" w:rsidP="00983CFB">
      <w:pPr>
        <w:spacing w:line="276" w:lineRule="auto"/>
        <w:ind w:firstLine="0"/>
        <w:rPr>
          <w:sz w:val="28"/>
          <w:szCs w:val="28"/>
        </w:rPr>
      </w:pPr>
      <w:bookmarkStart w:id="0" w:name="_GoBack"/>
      <w:bookmarkEnd w:id="0"/>
    </w:p>
    <w:p w:rsidR="00983CFB" w:rsidRDefault="00983CFB" w:rsidP="00983CFB">
      <w:pPr>
        <w:spacing w:line="276" w:lineRule="auto"/>
        <w:ind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На 10.08.2020 </w:t>
      </w:r>
      <w:proofErr w:type="gramStart"/>
      <w:r>
        <w:rPr>
          <w:b/>
          <w:sz w:val="28"/>
          <w:szCs w:val="28"/>
          <w:u w:val="single"/>
        </w:rPr>
        <w:t>года :</w:t>
      </w:r>
      <w:proofErr w:type="gramEnd"/>
    </w:p>
    <w:p w:rsidR="00983CFB" w:rsidRPr="002C71AA" w:rsidRDefault="00983CFB" w:rsidP="00983CFB">
      <w:pPr>
        <w:spacing w:line="276" w:lineRule="auto"/>
        <w:ind w:firstLine="0"/>
        <w:rPr>
          <w:b/>
          <w:color w:val="000000" w:themeColor="text1"/>
          <w:sz w:val="28"/>
          <w:szCs w:val="28"/>
        </w:rPr>
      </w:pPr>
    </w:p>
    <w:p w:rsidR="00983CFB" w:rsidRPr="002C71AA" w:rsidRDefault="00983CFB" w:rsidP="00983CFB">
      <w:pPr>
        <w:spacing w:line="276" w:lineRule="auto"/>
        <w:ind w:firstLine="0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2C71AA">
        <w:rPr>
          <w:color w:val="000000" w:themeColor="text1"/>
          <w:sz w:val="28"/>
          <w:szCs w:val="28"/>
        </w:rPr>
        <w:t>на улице Калинина села Сергокала (протяженность – 3900 м</w:t>
      </w:r>
      <w:r w:rsidR="000F18B3">
        <w:rPr>
          <w:color w:val="000000" w:themeColor="text1"/>
          <w:sz w:val="28"/>
          <w:szCs w:val="28"/>
        </w:rPr>
        <w:t>2</w:t>
      </w:r>
      <w:r w:rsidRPr="002C71AA">
        <w:rPr>
          <w:color w:val="000000" w:themeColor="text1"/>
          <w:sz w:val="28"/>
          <w:szCs w:val="28"/>
        </w:rPr>
        <w:t>.</w:t>
      </w:r>
      <w:proofErr w:type="gramStart"/>
      <w:r w:rsidRPr="002C71AA">
        <w:rPr>
          <w:color w:val="000000" w:themeColor="text1"/>
          <w:sz w:val="28"/>
          <w:szCs w:val="28"/>
        </w:rPr>
        <w:t>)</w:t>
      </w:r>
      <w:r w:rsidRPr="002C71AA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:</w:t>
      </w:r>
      <w:proofErr w:type="gramEnd"/>
    </w:p>
    <w:p w:rsidR="00983CFB" w:rsidRPr="002C71AA" w:rsidRDefault="00983CFB" w:rsidP="00983CFB">
      <w:pPr>
        <w:spacing w:line="276" w:lineRule="auto"/>
        <w:ind w:firstLine="0"/>
        <w:rPr>
          <w:color w:val="000000" w:themeColor="text1"/>
          <w:sz w:val="28"/>
          <w:szCs w:val="28"/>
        </w:rPr>
      </w:pPr>
      <w:r w:rsidRPr="002C71AA">
        <w:rPr>
          <w:color w:val="000000" w:themeColor="text1"/>
          <w:sz w:val="28"/>
          <w:szCs w:val="28"/>
        </w:rPr>
        <w:t>-  завершено  профилирование;</w:t>
      </w:r>
    </w:p>
    <w:p w:rsidR="00983CFB" w:rsidRPr="002C71AA" w:rsidRDefault="00983CFB" w:rsidP="00983CFB">
      <w:pPr>
        <w:spacing w:line="276" w:lineRule="auto"/>
        <w:ind w:firstLine="0"/>
        <w:rPr>
          <w:color w:val="000000" w:themeColor="text1"/>
          <w:sz w:val="28"/>
          <w:szCs w:val="28"/>
        </w:rPr>
      </w:pPr>
      <w:r w:rsidRPr="002C71AA">
        <w:rPr>
          <w:color w:val="000000" w:themeColor="text1"/>
          <w:sz w:val="28"/>
          <w:szCs w:val="28"/>
        </w:rPr>
        <w:t>-  завершены гравийные работы;</w:t>
      </w:r>
    </w:p>
    <w:p w:rsidR="00983CFB" w:rsidRPr="002C71AA" w:rsidRDefault="00983CFB" w:rsidP="00983CFB">
      <w:pPr>
        <w:spacing w:line="276" w:lineRule="auto"/>
        <w:ind w:firstLine="0"/>
        <w:rPr>
          <w:color w:val="000000" w:themeColor="text1"/>
          <w:sz w:val="28"/>
          <w:szCs w:val="28"/>
        </w:rPr>
      </w:pPr>
      <w:r w:rsidRPr="002C71AA">
        <w:rPr>
          <w:color w:val="000000" w:themeColor="text1"/>
          <w:sz w:val="28"/>
          <w:szCs w:val="28"/>
        </w:rPr>
        <w:t xml:space="preserve">-  </w:t>
      </w:r>
      <w:r w:rsidR="002C71AA" w:rsidRPr="002C71AA">
        <w:rPr>
          <w:color w:val="000000" w:themeColor="text1"/>
          <w:sz w:val="28"/>
          <w:szCs w:val="28"/>
        </w:rPr>
        <w:t>подготовка к асфальтированию;</w:t>
      </w:r>
    </w:p>
    <w:p w:rsidR="00983CFB" w:rsidRPr="002C71AA" w:rsidRDefault="00983CFB" w:rsidP="00983CFB">
      <w:pPr>
        <w:spacing w:line="276" w:lineRule="auto"/>
        <w:ind w:firstLine="0"/>
        <w:rPr>
          <w:color w:val="000000" w:themeColor="text1"/>
          <w:sz w:val="28"/>
          <w:szCs w:val="28"/>
        </w:rPr>
      </w:pPr>
    </w:p>
    <w:p w:rsidR="00983CFB" w:rsidRPr="002C71AA" w:rsidRDefault="00983CFB" w:rsidP="00983CFB">
      <w:pPr>
        <w:spacing w:after="200" w:line="240" w:lineRule="auto"/>
        <w:ind w:right="283" w:firstLine="567"/>
        <w:jc w:val="left"/>
        <w:rPr>
          <w:rFonts w:asciiTheme="majorHAnsi" w:eastAsiaTheme="minorHAnsi" w:hAnsiTheme="majorHAnsi" w:cstheme="minorBidi"/>
          <w:color w:val="000000" w:themeColor="text1"/>
          <w:sz w:val="28"/>
          <w:szCs w:val="28"/>
          <w:lang w:eastAsia="en-US"/>
        </w:rPr>
      </w:pPr>
      <w:r w:rsidRPr="002C71AA">
        <w:rPr>
          <w:rFonts w:asciiTheme="majorHAnsi" w:eastAsiaTheme="minorHAnsi" w:hAnsiTheme="majorHAnsi" w:cstheme="minorBidi"/>
          <w:color w:val="000000" w:themeColor="text1"/>
          <w:sz w:val="28"/>
          <w:szCs w:val="28"/>
          <w:lang w:eastAsia="en-US"/>
        </w:rPr>
        <w:t xml:space="preserve">Процент освоения средств составляет – </w:t>
      </w:r>
      <w:r w:rsidR="002C71AA" w:rsidRPr="002C71AA">
        <w:rPr>
          <w:rFonts w:asciiTheme="majorHAnsi" w:eastAsiaTheme="minorHAnsi" w:hAnsiTheme="majorHAnsi" w:cstheme="minorBidi"/>
          <w:color w:val="000000" w:themeColor="text1"/>
          <w:sz w:val="28"/>
          <w:szCs w:val="28"/>
          <w:lang w:eastAsia="en-US"/>
        </w:rPr>
        <w:t>20</w:t>
      </w:r>
      <w:r w:rsidRPr="002C71AA">
        <w:rPr>
          <w:rFonts w:asciiTheme="majorHAnsi" w:eastAsiaTheme="minorHAnsi" w:hAnsiTheme="majorHAnsi" w:cstheme="minorBidi"/>
          <w:color w:val="000000" w:themeColor="text1"/>
          <w:sz w:val="28"/>
          <w:szCs w:val="28"/>
          <w:lang w:eastAsia="en-US"/>
        </w:rPr>
        <w:t>%</w:t>
      </w:r>
    </w:p>
    <w:p w:rsidR="00983CFB" w:rsidRPr="002C71AA" w:rsidRDefault="00983CFB" w:rsidP="00983CFB">
      <w:pPr>
        <w:spacing w:line="240" w:lineRule="auto"/>
        <w:ind w:right="283" w:firstLine="567"/>
        <w:jc w:val="left"/>
        <w:rPr>
          <w:rFonts w:asciiTheme="majorHAnsi" w:eastAsiaTheme="minorHAnsi" w:hAnsiTheme="majorHAnsi" w:cstheme="minorBidi"/>
          <w:color w:val="000000" w:themeColor="text1"/>
          <w:sz w:val="28"/>
          <w:szCs w:val="28"/>
          <w:lang w:eastAsia="en-US"/>
        </w:rPr>
      </w:pPr>
      <w:r w:rsidRPr="002C71AA">
        <w:rPr>
          <w:rFonts w:asciiTheme="majorHAnsi" w:eastAsiaTheme="minorHAnsi" w:hAnsiTheme="majorHAnsi" w:cstheme="minorBidi"/>
          <w:color w:val="000000" w:themeColor="text1"/>
          <w:sz w:val="28"/>
          <w:szCs w:val="28"/>
          <w:lang w:eastAsia="en-US"/>
        </w:rPr>
        <w:t>Процент выполнения всех работ составляет -</w:t>
      </w:r>
      <w:r w:rsidR="002C71AA" w:rsidRPr="002C71AA">
        <w:rPr>
          <w:rFonts w:asciiTheme="majorHAnsi" w:eastAsiaTheme="minorHAnsi" w:hAnsiTheme="majorHAnsi" w:cstheme="minorBidi"/>
          <w:color w:val="000000" w:themeColor="text1"/>
          <w:sz w:val="28"/>
          <w:szCs w:val="28"/>
          <w:lang w:eastAsia="en-US"/>
        </w:rPr>
        <w:t>35</w:t>
      </w:r>
      <w:r w:rsidRPr="002C71AA">
        <w:rPr>
          <w:rFonts w:asciiTheme="majorHAnsi" w:eastAsiaTheme="minorHAnsi" w:hAnsiTheme="majorHAnsi" w:cstheme="minorBidi"/>
          <w:color w:val="000000" w:themeColor="text1"/>
          <w:sz w:val="28"/>
          <w:szCs w:val="28"/>
          <w:lang w:eastAsia="en-US"/>
        </w:rPr>
        <w:t>%</w:t>
      </w:r>
    </w:p>
    <w:p w:rsidR="00983CFB" w:rsidRDefault="00983CFB" w:rsidP="00983CFB">
      <w:pPr>
        <w:spacing w:after="200" w:line="240" w:lineRule="auto"/>
        <w:ind w:firstLine="0"/>
        <w:jc w:val="left"/>
        <w:rPr>
          <w:rFonts w:asciiTheme="majorHAnsi" w:eastAsiaTheme="minorHAnsi" w:hAnsiTheme="majorHAnsi" w:cstheme="minorBidi"/>
          <w:sz w:val="28"/>
          <w:szCs w:val="28"/>
          <w:lang w:eastAsia="en-US"/>
        </w:rPr>
      </w:pPr>
    </w:p>
    <w:p w:rsidR="00983CFB" w:rsidRDefault="00983CFB" w:rsidP="00983CFB">
      <w:pPr>
        <w:spacing w:line="276" w:lineRule="auto"/>
        <w:ind w:left="2" w:firstLine="707"/>
        <w:rPr>
          <w:rFonts w:eastAsia="Calibri"/>
          <w:sz w:val="28"/>
          <w:szCs w:val="28"/>
          <w:lang w:eastAsia="en-US"/>
        </w:rPr>
      </w:pPr>
    </w:p>
    <w:p w:rsidR="00983CFB" w:rsidRDefault="00983CFB" w:rsidP="00983CFB">
      <w:pPr>
        <w:spacing w:line="276" w:lineRule="auto"/>
        <w:rPr>
          <w:sz w:val="24"/>
          <w:szCs w:val="24"/>
        </w:rPr>
      </w:pPr>
    </w:p>
    <w:p w:rsidR="00983CFB" w:rsidRDefault="00983CFB" w:rsidP="00983CFB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Фото хода выполнения работ размещен на сайте МР «Сергокалинский район»</w:t>
      </w:r>
    </w:p>
    <w:p w:rsidR="00983CFB" w:rsidRDefault="00983CFB"/>
    <w:sectPr w:rsidR="00983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CFB"/>
    <w:rsid w:val="000F18B3"/>
    <w:rsid w:val="002C71AA"/>
    <w:rsid w:val="005C61D0"/>
    <w:rsid w:val="008D65AE"/>
    <w:rsid w:val="00983CFB"/>
    <w:rsid w:val="00F4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27603"/>
  <w15:docId w15:val="{F4A97AAC-10E4-46C1-8286-BE8DD804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3CFB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2021-08-10T07:03:00Z</cp:lastPrinted>
  <dcterms:created xsi:type="dcterms:W3CDTF">2021-08-10T06:51:00Z</dcterms:created>
  <dcterms:modified xsi:type="dcterms:W3CDTF">2021-09-08T07:05:00Z</dcterms:modified>
</cp:coreProperties>
</file>