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DC5F85" w14:textId="1BC2AEFB" w:rsidR="00F25395" w:rsidRDefault="00B22CBC" w:rsidP="00F25395">
      <w:pPr>
        <w:spacing w:after="0"/>
        <w:ind w:firstLine="85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25395">
        <w:rPr>
          <w:rFonts w:ascii="Times New Roman" w:hAnsi="Times New Roman" w:cs="Times New Roman"/>
          <w:b/>
          <w:bCs/>
          <w:sz w:val="28"/>
          <w:szCs w:val="28"/>
        </w:rPr>
        <w:t>Информация</w:t>
      </w:r>
    </w:p>
    <w:p w14:paraId="16BF9187" w14:textId="77777777" w:rsidR="000A7C34" w:rsidRPr="000A7C34" w:rsidRDefault="000A7C34" w:rsidP="00F25395">
      <w:pPr>
        <w:spacing w:after="0"/>
        <w:ind w:firstLine="851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</w:p>
    <w:p w14:paraId="0D1B112A" w14:textId="37643E9C" w:rsidR="00F25395" w:rsidRPr="00F25395" w:rsidRDefault="000A7C34" w:rsidP="00F25395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B22CBC" w:rsidRPr="00F25395">
        <w:rPr>
          <w:rFonts w:ascii="Times New Roman" w:hAnsi="Times New Roman" w:cs="Times New Roman"/>
          <w:sz w:val="28"/>
          <w:szCs w:val="28"/>
        </w:rPr>
        <w:t xml:space="preserve"> подготовленных Администрацией муниципального района «</w:t>
      </w:r>
      <w:r w:rsidR="00F25395">
        <w:rPr>
          <w:rFonts w:ascii="Times New Roman" w:hAnsi="Times New Roman" w:cs="Times New Roman"/>
          <w:sz w:val="28"/>
          <w:szCs w:val="28"/>
        </w:rPr>
        <w:t>Сергокалин</w:t>
      </w:r>
      <w:r w:rsidR="00B22CBC" w:rsidRPr="00F25395">
        <w:rPr>
          <w:rFonts w:ascii="Times New Roman" w:hAnsi="Times New Roman" w:cs="Times New Roman"/>
          <w:sz w:val="28"/>
          <w:szCs w:val="28"/>
        </w:rPr>
        <w:t>ский район» проектах нормативных правовых актов, а также о результатах проведения независимой антикоррупционной экспертизы размещается в подразделе «Независимая антикоррупционная экспертиза проектов муниципальных нормативных правовых актов» настоящего раздела.</w:t>
      </w:r>
    </w:p>
    <w:p w14:paraId="12377475" w14:textId="77777777" w:rsidR="00F25395" w:rsidRDefault="00F25395" w:rsidP="00F25395">
      <w:pPr>
        <w:spacing w:after="0"/>
        <w:ind w:firstLine="85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6432BF9" w14:textId="4E3EA050" w:rsidR="00F25395" w:rsidRDefault="00B22CBC" w:rsidP="00F25395">
      <w:pPr>
        <w:spacing w:after="0"/>
        <w:ind w:firstLine="85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25395">
        <w:rPr>
          <w:rFonts w:ascii="Times New Roman" w:hAnsi="Times New Roman" w:cs="Times New Roman"/>
          <w:b/>
          <w:bCs/>
          <w:sz w:val="28"/>
          <w:szCs w:val="28"/>
        </w:rPr>
        <w:t>Информация для независимых экспертов</w:t>
      </w:r>
    </w:p>
    <w:p w14:paraId="539906B6" w14:textId="77777777" w:rsidR="000A7C34" w:rsidRPr="000A7C34" w:rsidRDefault="000A7C34" w:rsidP="00F25395">
      <w:pPr>
        <w:spacing w:after="0"/>
        <w:ind w:firstLine="851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31DE9EC1" w14:textId="6D14E079" w:rsidR="00F25395" w:rsidRPr="00F25395" w:rsidRDefault="00B22CBC" w:rsidP="00F25395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25395">
        <w:rPr>
          <w:rFonts w:ascii="Times New Roman" w:hAnsi="Times New Roman" w:cs="Times New Roman"/>
          <w:sz w:val="28"/>
          <w:szCs w:val="28"/>
        </w:rPr>
        <w:t>Администрация муниципального района «</w:t>
      </w:r>
      <w:r w:rsidR="00F25395" w:rsidRPr="00F25395">
        <w:rPr>
          <w:rFonts w:ascii="Times New Roman" w:hAnsi="Times New Roman" w:cs="Times New Roman"/>
          <w:sz w:val="28"/>
          <w:szCs w:val="28"/>
        </w:rPr>
        <w:t>Сергокалин</w:t>
      </w:r>
      <w:r w:rsidRPr="00F25395">
        <w:rPr>
          <w:rFonts w:ascii="Times New Roman" w:hAnsi="Times New Roman" w:cs="Times New Roman"/>
          <w:sz w:val="28"/>
          <w:szCs w:val="28"/>
        </w:rPr>
        <w:t>ский район» приглашает независимых экспертов к сотрудничеству при проведении антикоррупционной экспертизы проектов нормативных правовых актов органов местного самоуправления муниципального района «</w:t>
      </w:r>
      <w:r w:rsidR="00F25395" w:rsidRPr="00F25395">
        <w:rPr>
          <w:rFonts w:ascii="Times New Roman" w:hAnsi="Times New Roman" w:cs="Times New Roman"/>
          <w:sz w:val="28"/>
          <w:szCs w:val="28"/>
        </w:rPr>
        <w:t>Сергокалин</w:t>
      </w:r>
      <w:r w:rsidRPr="00F25395">
        <w:rPr>
          <w:rFonts w:ascii="Times New Roman" w:hAnsi="Times New Roman" w:cs="Times New Roman"/>
          <w:sz w:val="28"/>
          <w:szCs w:val="28"/>
        </w:rPr>
        <w:t xml:space="preserve">ский район». </w:t>
      </w:r>
    </w:p>
    <w:p w14:paraId="3F14CFB7" w14:textId="77777777" w:rsidR="00F25395" w:rsidRDefault="00F25395" w:rsidP="00F25395">
      <w:pPr>
        <w:spacing w:after="0"/>
        <w:ind w:firstLine="851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0CEA30E8" w14:textId="4DCDBB3F" w:rsidR="00F25395" w:rsidRPr="00F25395" w:rsidRDefault="00B22CBC" w:rsidP="00F25395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25395">
        <w:rPr>
          <w:rFonts w:ascii="Times New Roman" w:hAnsi="Times New Roman" w:cs="Times New Roman"/>
          <w:b/>
          <w:bCs/>
          <w:sz w:val="28"/>
          <w:szCs w:val="28"/>
        </w:rPr>
        <w:t>Проекты нормативных правовых актов</w:t>
      </w:r>
      <w:r w:rsidRPr="00F25395">
        <w:rPr>
          <w:rFonts w:ascii="Times New Roman" w:hAnsi="Times New Roman" w:cs="Times New Roman"/>
          <w:sz w:val="28"/>
          <w:szCs w:val="28"/>
        </w:rPr>
        <w:t xml:space="preserve"> размещаются разработчиком на официальном сайте Администрации муниципального образования «</w:t>
      </w:r>
      <w:r w:rsidR="00337CB4">
        <w:rPr>
          <w:rFonts w:ascii="Times New Roman" w:hAnsi="Times New Roman" w:cs="Times New Roman"/>
          <w:sz w:val="28"/>
          <w:szCs w:val="28"/>
        </w:rPr>
        <w:t>Сергокалин</w:t>
      </w:r>
      <w:r w:rsidRPr="00F25395">
        <w:rPr>
          <w:rFonts w:ascii="Times New Roman" w:hAnsi="Times New Roman" w:cs="Times New Roman"/>
          <w:sz w:val="28"/>
          <w:szCs w:val="28"/>
        </w:rPr>
        <w:t xml:space="preserve">ский район» в разделе «Противодействие коррупции» подраздел «Независимая антикоррупционная экспертиза проектов муниципальных нормативных правовых актов». </w:t>
      </w:r>
    </w:p>
    <w:p w14:paraId="462BA8C6" w14:textId="77777777" w:rsidR="00F25395" w:rsidRDefault="00F25395" w:rsidP="00F25395">
      <w:pPr>
        <w:spacing w:after="0"/>
        <w:ind w:firstLine="851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635E6CBF" w14:textId="1C716B3C" w:rsidR="00F25395" w:rsidRPr="00F25395" w:rsidRDefault="00B22CBC" w:rsidP="00F25395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25395">
        <w:rPr>
          <w:rFonts w:ascii="Times New Roman" w:hAnsi="Times New Roman" w:cs="Times New Roman"/>
          <w:b/>
          <w:bCs/>
          <w:sz w:val="28"/>
          <w:szCs w:val="28"/>
        </w:rPr>
        <w:t>Срок приема заключений по результатам независимой антикоррупционной экспертизы</w:t>
      </w:r>
      <w:r w:rsidRPr="00F25395">
        <w:rPr>
          <w:rFonts w:ascii="Times New Roman" w:hAnsi="Times New Roman" w:cs="Times New Roman"/>
          <w:sz w:val="28"/>
          <w:szCs w:val="28"/>
        </w:rPr>
        <w:t xml:space="preserve"> указывается разработчиком проекта в комментарии к проекту. </w:t>
      </w:r>
    </w:p>
    <w:p w14:paraId="725CA853" w14:textId="77777777" w:rsidR="00F25395" w:rsidRPr="00F25395" w:rsidRDefault="00B22CBC" w:rsidP="00F25395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25395">
        <w:rPr>
          <w:rFonts w:ascii="Times New Roman" w:hAnsi="Times New Roman" w:cs="Times New Roman"/>
          <w:sz w:val="28"/>
          <w:szCs w:val="28"/>
        </w:rPr>
        <w:t xml:space="preserve">Форма экспертного заключения утверждена приказом Министерства юстиции Российской Федерации от 21.10.2011 №363 «Об утверждении формы заключения по результатам независимой антикоррупционной экспертизы». </w:t>
      </w:r>
    </w:p>
    <w:p w14:paraId="403C80CB" w14:textId="3F23AA5F" w:rsidR="00F25395" w:rsidRPr="00F25395" w:rsidRDefault="00B22CBC" w:rsidP="00F25395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25395">
        <w:rPr>
          <w:rFonts w:ascii="Times New Roman" w:hAnsi="Times New Roman" w:cs="Times New Roman"/>
          <w:sz w:val="28"/>
          <w:szCs w:val="28"/>
        </w:rPr>
        <w:t xml:space="preserve">Экспертные заключения направляются на электронный (почтовый) адрес разработчика проекта правового акта: </w:t>
      </w:r>
      <w:hyperlink r:id="rId4" w:history="1">
        <w:r w:rsidR="000A7C34" w:rsidRPr="00240222">
          <w:rPr>
            <w:rStyle w:val="a3"/>
            <w:rFonts w:ascii="Times New Roman" w:hAnsi="Times New Roman" w:cs="Times New Roman"/>
            <w:sz w:val="28"/>
            <w:szCs w:val="28"/>
          </w:rPr>
          <w:t>sergokalarayon@e-dag.ru</w:t>
        </w:r>
      </w:hyperlink>
      <w:r w:rsidR="000A7C34">
        <w:rPr>
          <w:rFonts w:ascii="Times New Roman" w:hAnsi="Times New Roman" w:cs="Times New Roman"/>
          <w:sz w:val="28"/>
          <w:szCs w:val="28"/>
        </w:rPr>
        <w:t xml:space="preserve"> </w:t>
      </w:r>
      <w:r w:rsidRPr="00F2539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A3F695F" w14:textId="77777777" w:rsidR="00F25395" w:rsidRDefault="00F25395" w:rsidP="00F2539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1BC35D6F" w14:textId="20AC2B23" w:rsidR="00F25395" w:rsidRPr="00F25395" w:rsidRDefault="00B22CBC" w:rsidP="00F25395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25395">
        <w:rPr>
          <w:rFonts w:ascii="Times New Roman" w:hAnsi="Times New Roman" w:cs="Times New Roman"/>
          <w:b/>
          <w:bCs/>
          <w:sz w:val="28"/>
          <w:szCs w:val="28"/>
        </w:rPr>
        <w:t xml:space="preserve">Информация для лиц, желающих стать </w:t>
      </w:r>
      <w:r w:rsidR="00F25395" w:rsidRPr="00F25395">
        <w:rPr>
          <w:rFonts w:ascii="Times New Roman" w:hAnsi="Times New Roman" w:cs="Times New Roman"/>
          <w:b/>
          <w:bCs/>
          <w:sz w:val="28"/>
          <w:szCs w:val="28"/>
        </w:rPr>
        <w:t>независимыми экспертами</w:t>
      </w:r>
    </w:p>
    <w:p w14:paraId="6D7AF23E" w14:textId="77777777" w:rsidR="00F25395" w:rsidRPr="000A7C34" w:rsidRDefault="00F25395" w:rsidP="00F25395">
      <w:pPr>
        <w:spacing w:after="0"/>
        <w:jc w:val="center"/>
        <w:rPr>
          <w:rFonts w:ascii="Times New Roman" w:hAnsi="Times New Roman" w:cs="Times New Roman"/>
          <w:sz w:val="18"/>
          <w:szCs w:val="18"/>
        </w:rPr>
      </w:pPr>
    </w:p>
    <w:p w14:paraId="3E1366E4" w14:textId="77777777" w:rsidR="00F25395" w:rsidRPr="00F25395" w:rsidRDefault="00B22CBC" w:rsidP="00F25395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25395">
        <w:rPr>
          <w:rFonts w:ascii="Times New Roman" w:hAnsi="Times New Roman" w:cs="Times New Roman"/>
          <w:sz w:val="28"/>
          <w:szCs w:val="28"/>
        </w:rPr>
        <w:t xml:space="preserve"> Антикоррупционная экспертиза муниципальных нормативных правовых актов, проектов муниципальных нормативных правовых актов проводится в целях выявления в них положений, способствующих созданию условий для проявления коррупции, и устранения таких положений. Антикоррупционная экспертиза проводится, в соответствии с предоставленными Федеральным законом от 17 июля 2009 г. № 172-ФЗ «Об антикоррупционной экспертизе нормативных правовых актов и проектов нормативных правовых актов» полномочиями:</w:t>
      </w:r>
    </w:p>
    <w:p w14:paraId="1DC0EE4A" w14:textId="2623D2BE" w:rsidR="00F25395" w:rsidRPr="00F25395" w:rsidRDefault="00B22CBC" w:rsidP="00F25395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25395">
        <w:rPr>
          <w:rFonts w:ascii="Times New Roman" w:hAnsi="Times New Roman" w:cs="Times New Roman"/>
          <w:sz w:val="28"/>
          <w:szCs w:val="28"/>
        </w:rPr>
        <w:t xml:space="preserve">• прокуратурой; </w:t>
      </w:r>
    </w:p>
    <w:p w14:paraId="5AEE63F1" w14:textId="77777777" w:rsidR="00F25395" w:rsidRPr="00F25395" w:rsidRDefault="00B22CBC" w:rsidP="00F25395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25395">
        <w:rPr>
          <w:rFonts w:ascii="Times New Roman" w:hAnsi="Times New Roman" w:cs="Times New Roman"/>
          <w:sz w:val="28"/>
          <w:szCs w:val="28"/>
        </w:rPr>
        <w:t xml:space="preserve">• Министерством юстиции Российской Федерации; </w:t>
      </w:r>
    </w:p>
    <w:p w14:paraId="063071B2" w14:textId="77777777" w:rsidR="00F25395" w:rsidRPr="00F25395" w:rsidRDefault="00B22CBC" w:rsidP="00F25395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25395">
        <w:rPr>
          <w:rFonts w:ascii="Times New Roman" w:hAnsi="Times New Roman" w:cs="Times New Roman"/>
          <w:sz w:val="28"/>
          <w:szCs w:val="28"/>
        </w:rPr>
        <w:t xml:space="preserve">• органами местного самоуправления, а также их должностными лицами. </w:t>
      </w:r>
    </w:p>
    <w:p w14:paraId="403DE26E" w14:textId="77777777" w:rsidR="00F25395" w:rsidRPr="00F25395" w:rsidRDefault="00B22CBC" w:rsidP="00F25395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25395">
        <w:rPr>
          <w:rFonts w:ascii="Times New Roman" w:hAnsi="Times New Roman" w:cs="Times New Roman"/>
          <w:sz w:val="28"/>
          <w:szCs w:val="28"/>
        </w:rPr>
        <w:lastRenderedPageBreak/>
        <w:t xml:space="preserve">Действующее законодательство предусматривает возможность участия в указанной деятельности институтов гражданского общества и граждан посредством проведения, в порядке, предусмотренном нормативными правовыми актами Российской Федерации, и за счет собственных средств, независимой антикоррупционной экспертизы нормативных правовых актов, проектов нормативных правовых актов. </w:t>
      </w:r>
    </w:p>
    <w:p w14:paraId="0D71C231" w14:textId="77777777" w:rsidR="00F25395" w:rsidRPr="00F25395" w:rsidRDefault="00B22CBC" w:rsidP="00F25395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25395">
        <w:rPr>
          <w:rFonts w:ascii="Times New Roman" w:hAnsi="Times New Roman" w:cs="Times New Roman"/>
          <w:sz w:val="28"/>
          <w:szCs w:val="28"/>
        </w:rPr>
        <w:t xml:space="preserve">Независимая антикоррупционная экспертиза проводится юридическими и физическими лицами, аккредитованными Министерством юстиции Российской Федерации в качестве экспертов по проведению независимой антикоррупционной экспертизы нормативных правовых актов и проектов нормативных правовых актов (независимых экспертов), в соответствии с методикой, утвержденной постановлением Правительства Российской Федерации от 26 февраля 2010 г. №96. </w:t>
      </w:r>
    </w:p>
    <w:p w14:paraId="24245B96" w14:textId="77777777" w:rsidR="00F25395" w:rsidRDefault="00F25395" w:rsidP="00F25395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34925AB2" w14:textId="4D72DB7B" w:rsidR="00F25395" w:rsidRDefault="00B22CBC" w:rsidP="00F25395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25395">
        <w:rPr>
          <w:rFonts w:ascii="Times New Roman" w:hAnsi="Times New Roman" w:cs="Times New Roman"/>
          <w:b/>
          <w:bCs/>
          <w:sz w:val="28"/>
          <w:szCs w:val="28"/>
        </w:rPr>
        <w:t>Условия аккредитации</w:t>
      </w:r>
    </w:p>
    <w:p w14:paraId="4A5ACF35" w14:textId="77777777" w:rsidR="00F25395" w:rsidRPr="00F25395" w:rsidRDefault="00F25395" w:rsidP="00F25395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2B7C938" w14:textId="77777777" w:rsidR="00F25395" w:rsidRDefault="00B22CBC" w:rsidP="00F25395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25395">
        <w:rPr>
          <w:rFonts w:ascii="Times New Roman" w:hAnsi="Times New Roman" w:cs="Times New Roman"/>
          <w:b/>
          <w:bCs/>
          <w:sz w:val="28"/>
          <w:szCs w:val="28"/>
        </w:rPr>
        <w:t>для физического лица</w:t>
      </w:r>
      <w:r w:rsidRPr="00F25395">
        <w:rPr>
          <w:rFonts w:ascii="Times New Roman" w:hAnsi="Times New Roman" w:cs="Times New Roman"/>
          <w:sz w:val="28"/>
          <w:szCs w:val="28"/>
        </w:rPr>
        <w:t xml:space="preserve"> — наличие гражданства Российской Федерации, высшего профессионального образования и стажа работы по специальности не менее 5 лет;</w:t>
      </w:r>
    </w:p>
    <w:p w14:paraId="50F3D070" w14:textId="18CBEFB6" w:rsidR="00F25395" w:rsidRPr="00F25395" w:rsidRDefault="00B22CBC" w:rsidP="00F25395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25395">
        <w:rPr>
          <w:rFonts w:ascii="Times New Roman" w:hAnsi="Times New Roman" w:cs="Times New Roman"/>
          <w:b/>
          <w:bCs/>
          <w:sz w:val="28"/>
          <w:szCs w:val="28"/>
        </w:rPr>
        <w:t xml:space="preserve"> для</w:t>
      </w:r>
      <w:r w:rsidRPr="00F25395">
        <w:rPr>
          <w:rFonts w:ascii="Times New Roman" w:hAnsi="Times New Roman" w:cs="Times New Roman"/>
          <w:sz w:val="28"/>
          <w:szCs w:val="28"/>
        </w:rPr>
        <w:t xml:space="preserve"> </w:t>
      </w:r>
      <w:r w:rsidRPr="00F25395">
        <w:rPr>
          <w:rFonts w:ascii="Times New Roman" w:hAnsi="Times New Roman" w:cs="Times New Roman"/>
          <w:b/>
          <w:bCs/>
          <w:sz w:val="28"/>
          <w:szCs w:val="28"/>
        </w:rPr>
        <w:t>юридического лица</w:t>
      </w:r>
      <w:r w:rsidRPr="00F25395">
        <w:rPr>
          <w:rFonts w:ascii="Times New Roman" w:hAnsi="Times New Roman" w:cs="Times New Roman"/>
          <w:sz w:val="28"/>
          <w:szCs w:val="28"/>
        </w:rPr>
        <w:t xml:space="preserve"> — наличие в штате не менее 3 работников, имеющих высшее профессиональное образование и стаж работы по специальности не менее 5 лет. </w:t>
      </w:r>
    </w:p>
    <w:p w14:paraId="75B7C414" w14:textId="77777777" w:rsidR="00F25395" w:rsidRDefault="00F25395" w:rsidP="00F25395">
      <w:pPr>
        <w:spacing w:after="0"/>
        <w:ind w:firstLine="851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1C8D2418" w14:textId="206DA330" w:rsidR="00F25395" w:rsidRDefault="00B22CBC" w:rsidP="00F25395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25395">
        <w:rPr>
          <w:rFonts w:ascii="Times New Roman" w:hAnsi="Times New Roman" w:cs="Times New Roman"/>
          <w:b/>
          <w:bCs/>
          <w:sz w:val="28"/>
          <w:szCs w:val="28"/>
        </w:rPr>
        <w:t>Порядок аккредитации в качестве независимых экспертов</w:t>
      </w:r>
    </w:p>
    <w:p w14:paraId="291A3AEF" w14:textId="77777777" w:rsidR="00F25395" w:rsidRPr="00F25395" w:rsidRDefault="00F25395" w:rsidP="00F25395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C4C016B" w14:textId="34903D51" w:rsidR="000A0D8F" w:rsidRPr="00F25395" w:rsidRDefault="00B22CBC" w:rsidP="00F25395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25395">
        <w:rPr>
          <w:rFonts w:ascii="Times New Roman" w:hAnsi="Times New Roman" w:cs="Times New Roman"/>
          <w:sz w:val="28"/>
          <w:szCs w:val="28"/>
        </w:rPr>
        <w:t>Порядок аккредитации в качестве независимых экспертов установлен Административным регламентом Министерства юстиции Российской Федерации по предоставлению государственной услуги по осуществлению аккредитации юридических и физических лиц, изъявивших желание получить аккредитацию на проведение в качестве независимых экспертов антикоррупционной экспертизы нормативных правовых актов и проектов нормативных правовых актов в случаях, предусмотренных законодательством Российской Федерации, утвержденным приказом Министерства юстиции Российской Федерации от 27 июля 2012 г. № 146.</w:t>
      </w:r>
    </w:p>
    <w:sectPr w:rsidR="000A0D8F" w:rsidRPr="00F25395" w:rsidSect="00F25395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2CBC"/>
    <w:rsid w:val="000A0D8F"/>
    <w:rsid w:val="000A7C34"/>
    <w:rsid w:val="00337CB4"/>
    <w:rsid w:val="00B22CBC"/>
    <w:rsid w:val="00F25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9FB436"/>
  <w15:chartTrackingRefBased/>
  <w15:docId w15:val="{8981B5F8-BF77-424F-98F4-95EB7E18FD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25395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F2539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ergokalarayon@e-dag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583</Words>
  <Characters>3325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sveta</dc:creator>
  <cp:keywords/>
  <dc:description/>
  <cp:lastModifiedBy>sveta</cp:lastModifiedBy>
  <cp:revision>5</cp:revision>
  <cp:lastPrinted>2025-12-30T12:12:00Z</cp:lastPrinted>
  <dcterms:created xsi:type="dcterms:W3CDTF">2025-12-30T08:24:00Z</dcterms:created>
  <dcterms:modified xsi:type="dcterms:W3CDTF">2025-12-30T12:13:00Z</dcterms:modified>
</cp:coreProperties>
</file>