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DECF5" w14:textId="77777777" w:rsidR="00E24C9C" w:rsidRPr="001E7A1D" w:rsidRDefault="00E24C9C" w:rsidP="00E24C9C">
      <w:pPr>
        <w:spacing w:after="0" w:line="240" w:lineRule="auto"/>
        <w:jc w:val="center"/>
        <w:rPr>
          <w:rFonts w:ascii="Times New Roman" w:hAnsi="Times New Roman" w:cs="Times New Roman"/>
          <w:b/>
          <w:color w:val="FF0000"/>
          <w:sz w:val="32"/>
          <w:szCs w:val="32"/>
        </w:rPr>
      </w:pPr>
      <w:r w:rsidRPr="001E7A1D">
        <w:rPr>
          <w:rFonts w:ascii="Times New Roman" w:hAnsi="Times New Roman" w:cs="Times New Roman"/>
          <w:b/>
          <w:color w:val="FF0000"/>
          <w:sz w:val="32"/>
          <w:szCs w:val="32"/>
        </w:rPr>
        <w:t>МЫ ПРОТИВ КОРРУПЦИИ В ЗДРАВООХРАНЕНИИ!</w:t>
      </w:r>
    </w:p>
    <w:p w14:paraId="7C1843A0" w14:textId="77777777" w:rsidR="00E24C9C" w:rsidRPr="001E7A1D" w:rsidRDefault="00E24C9C" w:rsidP="00E24C9C">
      <w:pPr>
        <w:spacing w:after="0" w:line="240" w:lineRule="auto"/>
        <w:jc w:val="center"/>
        <w:rPr>
          <w:rFonts w:ascii="Times New Roman" w:hAnsi="Times New Roman" w:cs="Times New Roman"/>
          <w:b/>
          <w:sz w:val="20"/>
          <w:szCs w:val="20"/>
        </w:rPr>
      </w:pPr>
    </w:p>
    <w:p w14:paraId="49E73C0C" w14:textId="55E12D83"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У ВАС ЕСТЬ ПОЛИС ОБЯЗАТЕЛЬНОГО МЕДИЦИНСКОГО СТРАХОВАНИЯ (ОМС). А значит, вам обязаны</w:t>
      </w:r>
      <w:r w:rsidR="00D20AE7" w:rsidRPr="001E7A1D">
        <w:rPr>
          <w:rFonts w:ascii="Times New Roman" w:hAnsi="Times New Roman" w:cs="Times New Roman"/>
          <w:sz w:val="27"/>
          <w:szCs w:val="27"/>
        </w:rPr>
        <w:t>: бесплатно</w:t>
      </w:r>
      <w:r w:rsidRPr="001E7A1D">
        <w:rPr>
          <w:rFonts w:ascii="Times New Roman" w:hAnsi="Times New Roman" w:cs="Times New Roman"/>
          <w:sz w:val="27"/>
          <w:szCs w:val="27"/>
        </w:rPr>
        <w:t xml:space="preserve"> оказывать медицинскую помощь на всей территории Российской Федерации в объеме, установленном базовой программой обязательного медицинского страхования. Дополнительные услуги вы можете получить на территории того субъекта, где вы живете и получали полис. Оказывать платные медицинские услуги, предварительно составив договор. </w:t>
      </w:r>
    </w:p>
    <w:p w14:paraId="747B9379" w14:textId="77777777" w:rsidR="001E7A1D"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Если медицинский работник говорит вам, что за вознаграждение он может организовать вам... направление в профильное или более престижное медицинское учреждение; более качественную медицинскую услугу; препараты или медицинские материалы; более качественный уход, более комфортную палату, процедуры без очереди... СКОРЕЕ ВСЕГО, ОН ПРОСИТ ВЗЯТКУ. </w:t>
      </w:r>
      <w:r w:rsidRPr="001E7A1D">
        <w:rPr>
          <w:rFonts w:ascii="Times New Roman" w:hAnsi="Times New Roman" w:cs="Times New Roman"/>
          <w:color w:val="FF0000"/>
          <w:sz w:val="27"/>
          <w:szCs w:val="27"/>
        </w:rPr>
        <w:t>ПОМНИТЕ!</w:t>
      </w:r>
      <w:r w:rsidRPr="001E7A1D">
        <w:rPr>
          <w:rFonts w:ascii="Times New Roman" w:hAnsi="Times New Roman" w:cs="Times New Roman"/>
          <w:sz w:val="27"/>
          <w:szCs w:val="27"/>
        </w:rPr>
        <w:t xml:space="preserve"> ВЫ НЕ ДОЛЖНЫ ПЕРЕДАВАТЬ РАБОТНИКАМ НИКАКИЕ ДЕНЕЖНЫЕ СРЕДСТВА.</w:t>
      </w:r>
    </w:p>
    <w:p w14:paraId="46F779FE" w14:textId="0B988038" w:rsidR="00E24C9C" w:rsidRPr="001E7A1D" w:rsidRDefault="00E24C9C" w:rsidP="001E7A1D">
      <w:pPr>
        <w:spacing w:after="0" w:line="240" w:lineRule="auto"/>
        <w:ind w:firstLine="851"/>
        <w:jc w:val="both"/>
        <w:rPr>
          <w:rFonts w:ascii="Times New Roman" w:hAnsi="Times New Roman" w:cs="Times New Roman"/>
          <w:sz w:val="20"/>
          <w:szCs w:val="20"/>
        </w:rPr>
      </w:pPr>
      <w:r w:rsidRPr="001E7A1D">
        <w:rPr>
          <w:rFonts w:ascii="Times New Roman" w:hAnsi="Times New Roman" w:cs="Times New Roman"/>
          <w:sz w:val="27"/>
          <w:szCs w:val="27"/>
        </w:rPr>
        <w:t xml:space="preserve"> </w:t>
      </w:r>
    </w:p>
    <w:p w14:paraId="1F0FD2C0" w14:textId="3AE09F06" w:rsidR="00E24C9C" w:rsidRPr="001E7A1D" w:rsidRDefault="00E24C9C" w:rsidP="001E7A1D">
      <w:pPr>
        <w:spacing w:after="0" w:line="240" w:lineRule="auto"/>
        <w:jc w:val="center"/>
        <w:rPr>
          <w:rFonts w:ascii="Times New Roman" w:hAnsi="Times New Roman" w:cs="Times New Roman"/>
          <w:color w:val="FF0000"/>
          <w:sz w:val="27"/>
          <w:szCs w:val="27"/>
          <w:u w:val="single"/>
        </w:rPr>
      </w:pPr>
      <w:r w:rsidRPr="001E7A1D">
        <w:rPr>
          <w:rFonts w:ascii="Times New Roman" w:hAnsi="Times New Roman" w:cs="Times New Roman"/>
          <w:color w:val="FF0000"/>
          <w:sz w:val="27"/>
          <w:szCs w:val="27"/>
          <w:u w:val="single"/>
        </w:rPr>
        <w:t>ЧТО ТАКОЕ ВЗЯТКА, КАКИЕ БЫВАЮТ ВЗЯТКИ</w:t>
      </w:r>
      <w:r w:rsidR="001E7A1D" w:rsidRPr="001E7A1D">
        <w:rPr>
          <w:rFonts w:ascii="Times New Roman" w:hAnsi="Times New Roman" w:cs="Times New Roman"/>
          <w:color w:val="FF0000"/>
          <w:sz w:val="27"/>
          <w:szCs w:val="27"/>
          <w:u w:val="single"/>
        </w:rPr>
        <w:t>?</w:t>
      </w:r>
    </w:p>
    <w:p w14:paraId="3D14E28C"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 Обязательно прочитайте статью 290 Уголовного кодекса Российской Федерации «Получение взятки». Взятка – это дача или получение должностным лицом материальных ценностей, например, денег, ценных бумаг, иного имущества, либо незаконное оказание ему услуг имущественного характера, предоставление иных имущественных прав за совершение действий (бездействия) в пользу того, кто дает взятку, либо иных лиц. Обязательное условие – действие (бездействие) входит в служебные полномочия этого должностного лица. Бывает взятка-подкуп, когда между тем, кто дает, и тем, кто берет взятку, есть предварительная договорённость. Бывает взятка-благодарность, когда взятка передаётся за уже совершенное должностным лицом действие или бездействие (законное или незаконное) без предварительной договорённости. </w:t>
      </w:r>
    </w:p>
    <w:p w14:paraId="5DBBEE27" w14:textId="0DAC3E1D" w:rsidR="001E7A1D" w:rsidRDefault="00E24C9C" w:rsidP="001E7A1D">
      <w:pPr>
        <w:spacing w:after="0" w:line="240" w:lineRule="auto"/>
        <w:jc w:val="center"/>
        <w:rPr>
          <w:rFonts w:ascii="Times New Roman" w:hAnsi="Times New Roman" w:cs="Times New Roman"/>
          <w:sz w:val="27"/>
          <w:szCs w:val="27"/>
        </w:rPr>
      </w:pPr>
      <w:r w:rsidRPr="001E7A1D">
        <w:rPr>
          <w:rFonts w:ascii="Times New Roman" w:hAnsi="Times New Roman" w:cs="Times New Roman"/>
          <w:color w:val="FF0000"/>
          <w:sz w:val="27"/>
          <w:szCs w:val="27"/>
        </w:rPr>
        <w:t>ЧТО ТОЖЕ СЧИТАЕТСЯ ВЗЯТКОЙ?</w:t>
      </w:r>
    </w:p>
    <w:p w14:paraId="2002197C" w14:textId="3E97B9B3" w:rsidR="001E7A1D"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Если не только должностному лицу, но и его родным и близким передали деньги, ценности или оказали материальные услуги. При этом сотрудник был согласен, не возражал и использовал свои служебные полномочия в пользу того, кто взятку дал. </w:t>
      </w:r>
    </w:p>
    <w:p w14:paraId="6543E3AF" w14:textId="2380D1EC"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color w:val="FF0000"/>
          <w:sz w:val="27"/>
          <w:szCs w:val="27"/>
        </w:rPr>
        <w:t xml:space="preserve">ВЗЯТКА СЧИТАЕТСЯ ПОЛУЧЕННОЙ, КОГДА </w:t>
      </w:r>
      <w:r w:rsidRPr="001E7A1D">
        <w:rPr>
          <w:rFonts w:ascii="Times New Roman" w:hAnsi="Times New Roman" w:cs="Times New Roman"/>
          <w:sz w:val="27"/>
          <w:szCs w:val="27"/>
        </w:rPr>
        <w:t xml:space="preserve">человек её принимает в физическом смысле (берет в руки; кладёт в карман, сумку, портфель, автомобиль). Человек соглашается с её передачей (положили на стол, перечислили на счёт). Все о взятках в Уголовном кодексе Российской Федерации: </w:t>
      </w:r>
    </w:p>
    <w:p w14:paraId="78828DB5"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Статья 290 УК РФ «Получение взятки». </w:t>
      </w:r>
    </w:p>
    <w:p w14:paraId="4383507D"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Статья 291 УК РФ «Дача взятки». </w:t>
      </w:r>
    </w:p>
    <w:p w14:paraId="1FB3AF71"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Статья 291.1 УК РФ «Посредничество во взяточничестве». </w:t>
      </w:r>
    </w:p>
    <w:p w14:paraId="4B5E4855"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Статья 291.2 УК РФ «Мелкое взяточничество». </w:t>
      </w:r>
    </w:p>
    <w:p w14:paraId="7B09CD40"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Статья 201 УК РФ «Злоупотребление полномочиями». </w:t>
      </w:r>
    </w:p>
    <w:p w14:paraId="4214116D"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Статья 204 УК РФ «Коммерческий подкуп». </w:t>
      </w:r>
    </w:p>
    <w:p w14:paraId="2777C915" w14:textId="77777777" w:rsidR="001E7A1D"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Статья 285 УК РФ «Злоупотребление должностным положением». </w:t>
      </w:r>
    </w:p>
    <w:p w14:paraId="16ED6222" w14:textId="68DAC61F"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С</w:t>
      </w:r>
      <w:r w:rsidR="001E7A1D" w:rsidRPr="001E7A1D">
        <w:rPr>
          <w:rFonts w:ascii="Times New Roman" w:hAnsi="Times New Roman" w:cs="Times New Roman"/>
          <w:sz w:val="27"/>
          <w:szCs w:val="27"/>
        </w:rPr>
        <w:t>татья</w:t>
      </w:r>
      <w:r w:rsidRPr="001E7A1D">
        <w:rPr>
          <w:rFonts w:ascii="Times New Roman" w:hAnsi="Times New Roman" w:cs="Times New Roman"/>
          <w:sz w:val="27"/>
          <w:szCs w:val="27"/>
        </w:rPr>
        <w:t xml:space="preserve"> 304 УК РФ «Провокация взятки либо коммерческого подкупа». </w:t>
      </w:r>
    </w:p>
    <w:p w14:paraId="2BDA7C88" w14:textId="77777777" w:rsidR="00E24C9C" w:rsidRPr="001E7A1D" w:rsidRDefault="00E24C9C" w:rsidP="001E7A1D">
      <w:pPr>
        <w:spacing w:after="0" w:line="240" w:lineRule="auto"/>
        <w:ind w:left="708" w:firstLine="851"/>
        <w:jc w:val="both"/>
        <w:rPr>
          <w:rFonts w:ascii="Times New Roman" w:hAnsi="Times New Roman" w:cs="Times New Roman"/>
          <w:sz w:val="20"/>
          <w:szCs w:val="20"/>
        </w:rPr>
      </w:pPr>
    </w:p>
    <w:p w14:paraId="77E84080"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b/>
          <w:bCs/>
          <w:sz w:val="27"/>
          <w:szCs w:val="27"/>
        </w:rPr>
        <w:t xml:space="preserve">РАБОТНИК МЕДИЦИНСКОГО УЧРЕЖДЕНИЯ </w:t>
      </w:r>
      <w:r w:rsidRPr="00616291">
        <w:rPr>
          <w:rFonts w:ascii="Times New Roman" w:hAnsi="Times New Roman" w:cs="Times New Roman"/>
          <w:b/>
          <w:bCs/>
          <w:color w:val="FF0000"/>
          <w:sz w:val="27"/>
          <w:szCs w:val="27"/>
        </w:rPr>
        <w:t>ПРОСИТ ВОЗНАГРАЖДЕНИЕ</w:t>
      </w:r>
      <w:r w:rsidRPr="001E7A1D">
        <w:rPr>
          <w:rFonts w:ascii="Times New Roman" w:hAnsi="Times New Roman" w:cs="Times New Roman"/>
          <w:b/>
          <w:bCs/>
          <w:sz w:val="27"/>
          <w:szCs w:val="27"/>
        </w:rPr>
        <w:t xml:space="preserve">. ВАШИ ДЕЙСТВИЯ? </w:t>
      </w:r>
      <w:r w:rsidRPr="00616291">
        <w:rPr>
          <w:rFonts w:ascii="Times New Roman" w:hAnsi="Times New Roman" w:cs="Times New Roman"/>
          <w:b/>
          <w:bCs/>
          <w:color w:val="FF0000"/>
          <w:sz w:val="27"/>
          <w:szCs w:val="27"/>
        </w:rPr>
        <w:t>НЕ ПРЕДЛАГАЙТЕ И НЕ ДАВАЙТЕ ВЗЯТКУ!</w:t>
      </w:r>
      <w:r w:rsidRPr="001E7A1D">
        <w:rPr>
          <w:rFonts w:ascii="Times New Roman" w:hAnsi="Times New Roman" w:cs="Times New Roman"/>
          <w:sz w:val="27"/>
          <w:szCs w:val="27"/>
        </w:rPr>
        <w:t xml:space="preserve"> Иначе вы сами совершите преступление (статья 291 </w:t>
      </w:r>
      <w:r w:rsidRPr="001E7A1D">
        <w:rPr>
          <w:rFonts w:ascii="Times New Roman" w:hAnsi="Times New Roman" w:cs="Times New Roman"/>
          <w:sz w:val="27"/>
          <w:szCs w:val="27"/>
        </w:rPr>
        <w:lastRenderedPageBreak/>
        <w:t xml:space="preserve">Уголовного кодекса Российской Федерации). Выслушайте требования вымогателя, чтобы обратиться в полицию. Когда вы останетесь один, немедленно звоните в полицию! Если у вас осталась запись разговора, сохраните ее для передачи в полицию. </w:t>
      </w:r>
    </w:p>
    <w:p w14:paraId="181DBDC0" w14:textId="77777777" w:rsidR="00616291"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b/>
          <w:bCs/>
          <w:sz w:val="27"/>
          <w:szCs w:val="27"/>
        </w:rPr>
        <w:t>ПРЕЖДЕ ЧЕМ НАПИСАТЬ ЗАЯВЛЕНИЕ</w:t>
      </w:r>
      <w:r w:rsidRPr="001E7A1D">
        <w:rPr>
          <w:rFonts w:ascii="Times New Roman" w:hAnsi="Times New Roman" w:cs="Times New Roman"/>
          <w:sz w:val="27"/>
          <w:szCs w:val="27"/>
        </w:rPr>
        <w:t xml:space="preserve">... Статья 306 Уголовного кодекса Российской Федерации </w:t>
      </w:r>
      <w:r w:rsidRPr="001E7A1D">
        <w:rPr>
          <w:rFonts w:ascii="Times New Roman" w:hAnsi="Times New Roman" w:cs="Times New Roman"/>
          <w:b/>
          <w:bCs/>
          <w:i/>
          <w:iCs/>
          <w:color w:val="FF0000"/>
          <w:sz w:val="27"/>
          <w:szCs w:val="27"/>
        </w:rPr>
        <w:t>ПОМНИТЕ</w:t>
      </w:r>
      <w:r w:rsidRPr="001E7A1D">
        <w:rPr>
          <w:rFonts w:ascii="Times New Roman" w:hAnsi="Times New Roman" w:cs="Times New Roman"/>
          <w:sz w:val="27"/>
          <w:szCs w:val="27"/>
        </w:rPr>
        <w:t>, что за сообщение о вымышленном факте вымогательства взятки предусмотрена уголовная ответственность. Ложный донос наказывается штрафом, или принудительными работами, или даже лишением свободы до трех лет. Если докажут, что доказательства искусственно созданы, то срок лишения свободы увеличится до шести лет.</w:t>
      </w:r>
    </w:p>
    <w:p w14:paraId="23FF5933" w14:textId="14519069" w:rsidR="00E24C9C" w:rsidRPr="00616291" w:rsidRDefault="00E24C9C" w:rsidP="001E7A1D">
      <w:pPr>
        <w:spacing w:after="0" w:line="240" w:lineRule="auto"/>
        <w:ind w:firstLine="851"/>
        <w:jc w:val="both"/>
        <w:rPr>
          <w:rFonts w:ascii="Times New Roman" w:hAnsi="Times New Roman" w:cs="Times New Roman"/>
          <w:sz w:val="20"/>
          <w:szCs w:val="20"/>
        </w:rPr>
      </w:pPr>
      <w:r w:rsidRPr="001E7A1D">
        <w:rPr>
          <w:rFonts w:ascii="Times New Roman" w:hAnsi="Times New Roman" w:cs="Times New Roman"/>
          <w:sz w:val="27"/>
          <w:szCs w:val="27"/>
        </w:rPr>
        <w:t xml:space="preserve"> </w:t>
      </w:r>
    </w:p>
    <w:p w14:paraId="09690C73" w14:textId="77777777" w:rsidR="00616291" w:rsidRPr="00616291" w:rsidRDefault="00E24C9C" w:rsidP="00616291">
      <w:pPr>
        <w:spacing w:after="0" w:line="240" w:lineRule="auto"/>
        <w:jc w:val="center"/>
        <w:rPr>
          <w:rFonts w:ascii="Times New Roman" w:hAnsi="Times New Roman" w:cs="Times New Roman"/>
          <w:color w:val="FF0000"/>
          <w:sz w:val="27"/>
          <w:szCs w:val="27"/>
        </w:rPr>
      </w:pPr>
      <w:r w:rsidRPr="00616291">
        <w:rPr>
          <w:rFonts w:ascii="Times New Roman" w:hAnsi="Times New Roman" w:cs="Times New Roman"/>
          <w:color w:val="FF0000"/>
          <w:sz w:val="27"/>
          <w:szCs w:val="27"/>
        </w:rPr>
        <w:t>КАК ПРИВЛЕЧЬ ВЫМОГАТЕЛЯ К ОТВЕТСТВЕННОСТИ?</w:t>
      </w:r>
    </w:p>
    <w:p w14:paraId="160DC62F" w14:textId="1E0F5CA4" w:rsidR="00E24C9C" w:rsidRPr="001E7A1D" w:rsidRDefault="00E24C9C" w:rsidP="00616291">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Заявление о преступлении вы можете сделать в устном или письменном виде. Письменное заявление о преступлении обязательно подпишите. Укажите почтовый или электронный адрес, куда должен будет прийти ответ. Устное заявление о преступлении заносится в протокол, который подписывается вами и сотрудником, принявшим заявление. Протокол должен содержать данные о вас, а также о документах, удостоверяющих вашу личность. Вы должны будете обратиться в ближайшее отделение полиции и написать заявление. Вас предупредят об уголовной ответственности за заведомо ложный донос в соответствии со статьей 306 Уголовного кодекса Российской Федерации, о чем в протоколе будет сделана отметка. Подпишите. При регистрации заявления вы должны получить талон-уведомление, в котором указывается порядковый номер заявления по книге учета сообщений и дата его принятия. Подробнее о заявлении о преступлении можно прочитать в статье 141 Уголовно-процессуального кодекса Российской Федерации. </w:t>
      </w:r>
    </w:p>
    <w:p w14:paraId="591DBAB0" w14:textId="77777777" w:rsidR="001E7A1D" w:rsidRDefault="001E7A1D" w:rsidP="001E7A1D">
      <w:pPr>
        <w:spacing w:after="0" w:line="240" w:lineRule="auto"/>
        <w:jc w:val="center"/>
        <w:rPr>
          <w:rFonts w:ascii="Times New Roman" w:hAnsi="Times New Roman" w:cs="Times New Roman"/>
          <w:color w:val="FF0000"/>
          <w:sz w:val="27"/>
          <w:szCs w:val="27"/>
          <w:u w:val="single"/>
        </w:rPr>
      </w:pPr>
    </w:p>
    <w:p w14:paraId="2978A595" w14:textId="2E0035D3" w:rsidR="00E24C9C" w:rsidRPr="001E7A1D" w:rsidRDefault="00E24C9C" w:rsidP="001E7A1D">
      <w:pPr>
        <w:spacing w:after="0" w:line="240" w:lineRule="auto"/>
        <w:jc w:val="center"/>
        <w:rPr>
          <w:rFonts w:ascii="Times New Roman" w:hAnsi="Times New Roman" w:cs="Times New Roman"/>
          <w:color w:val="FF0000"/>
          <w:sz w:val="27"/>
          <w:szCs w:val="27"/>
          <w:u w:val="single"/>
        </w:rPr>
      </w:pPr>
      <w:r w:rsidRPr="001E7A1D">
        <w:rPr>
          <w:rFonts w:ascii="Times New Roman" w:hAnsi="Times New Roman" w:cs="Times New Roman"/>
          <w:color w:val="FF0000"/>
          <w:sz w:val="27"/>
          <w:szCs w:val="27"/>
          <w:u w:val="single"/>
        </w:rPr>
        <w:t>ЧТО ЖДЕТ ВЫМОГАТЕЛЯ?</w:t>
      </w:r>
    </w:p>
    <w:p w14:paraId="14751AED"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Мелкое взяточничество (менее 10 тыс. руб.) До 1 года в колонии поселении. </w:t>
      </w:r>
    </w:p>
    <w:p w14:paraId="6B96A8BF"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Взятка (от 10 тыс. до 25 тыс. руб.) До 3 лет в колонии поселении. </w:t>
      </w:r>
    </w:p>
    <w:p w14:paraId="0DD49F80"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Взятка в значительном размере (от 25 тыс. до 150 тыс. руб.) До 6 лет в колонии общего режима. </w:t>
      </w:r>
    </w:p>
    <w:p w14:paraId="30F7AB92"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Взятка в крупном размере (от 150 тыс. до 1 млн руб.) До 12 лет в колонии строгого режима. </w:t>
      </w:r>
    </w:p>
    <w:p w14:paraId="287DD11D" w14:textId="77777777" w:rsidR="00E24C9C" w:rsidRPr="001E7A1D"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sz w:val="27"/>
          <w:szCs w:val="27"/>
        </w:rPr>
        <w:t xml:space="preserve">Взятка в особо крупном размере (от 1 млн руб.) До 15 лет в колонии строгого режима. </w:t>
      </w:r>
    </w:p>
    <w:p w14:paraId="116C9D46" w14:textId="648FE660" w:rsidR="006B4E7E" w:rsidRDefault="00E24C9C" w:rsidP="001E7A1D">
      <w:pPr>
        <w:spacing w:after="0" w:line="240" w:lineRule="auto"/>
        <w:ind w:firstLine="851"/>
        <w:jc w:val="both"/>
        <w:rPr>
          <w:rFonts w:ascii="Times New Roman" w:hAnsi="Times New Roman" w:cs="Times New Roman"/>
          <w:sz w:val="27"/>
          <w:szCs w:val="27"/>
        </w:rPr>
      </w:pPr>
      <w:r w:rsidRPr="001E7A1D">
        <w:rPr>
          <w:rFonts w:ascii="Times New Roman" w:hAnsi="Times New Roman" w:cs="Times New Roman"/>
          <w:color w:val="FF0000"/>
          <w:sz w:val="27"/>
          <w:szCs w:val="27"/>
        </w:rPr>
        <w:t>ЧТО ТАКОЕ КОРРУПЦИЯ</w:t>
      </w:r>
      <w:r w:rsidRPr="001E7A1D">
        <w:rPr>
          <w:rFonts w:ascii="Times New Roman" w:hAnsi="Times New Roman" w:cs="Times New Roman"/>
          <w:sz w:val="27"/>
          <w:szCs w:val="27"/>
        </w:rPr>
        <w:t xml:space="preserve"> (из Федерального закона от 25.12.2008 № 273-ФЗ «О противодействии коррупции»)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 </w:t>
      </w:r>
    </w:p>
    <w:p w14:paraId="0007E679" w14:textId="4A216528" w:rsidR="001E7A1D" w:rsidRDefault="001E7A1D" w:rsidP="001E7A1D">
      <w:pPr>
        <w:spacing w:after="0" w:line="240" w:lineRule="auto"/>
        <w:jc w:val="both"/>
        <w:rPr>
          <w:rFonts w:ascii="Times New Roman" w:hAnsi="Times New Roman" w:cs="Times New Roman"/>
          <w:sz w:val="27"/>
          <w:szCs w:val="27"/>
        </w:rPr>
      </w:pPr>
    </w:p>
    <w:p w14:paraId="7E328805" w14:textId="57D7A406" w:rsidR="001E7A1D" w:rsidRDefault="001E7A1D" w:rsidP="001E7A1D">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Помощник </w:t>
      </w:r>
      <w:r w:rsidR="00F660C2">
        <w:rPr>
          <w:rFonts w:ascii="Times New Roman" w:hAnsi="Times New Roman" w:cs="Times New Roman"/>
          <w:sz w:val="27"/>
          <w:szCs w:val="27"/>
        </w:rPr>
        <w:t>Г</w:t>
      </w:r>
      <w:r>
        <w:rPr>
          <w:rFonts w:ascii="Times New Roman" w:hAnsi="Times New Roman" w:cs="Times New Roman"/>
          <w:sz w:val="27"/>
          <w:szCs w:val="27"/>
        </w:rPr>
        <w:t>лавы МР «Сергокалинский район»</w:t>
      </w:r>
    </w:p>
    <w:p w14:paraId="7A088977" w14:textId="2E12248C" w:rsidR="001E7A1D" w:rsidRPr="001E7A1D" w:rsidRDefault="001E7A1D" w:rsidP="001E7A1D">
      <w:pPr>
        <w:spacing w:after="0" w:line="240" w:lineRule="auto"/>
        <w:jc w:val="both"/>
        <w:rPr>
          <w:sz w:val="27"/>
          <w:szCs w:val="27"/>
        </w:rPr>
      </w:pPr>
      <w:r>
        <w:rPr>
          <w:rFonts w:ascii="Times New Roman" w:hAnsi="Times New Roman" w:cs="Times New Roman"/>
          <w:sz w:val="27"/>
          <w:szCs w:val="27"/>
        </w:rPr>
        <w:t>по вопросам противодействия коррупции                                                  А.А. Газиев</w:t>
      </w:r>
    </w:p>
    <w:sectPr w:rsidR="001E7A1D" w:rsidRPr="001E7A1D" w:rsidSect="001E7A1D">
      <w:pgSz w:w="11906" w:h="16838"/>
      <w:pgMar w:top="709"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24"/>
    <w:rsid w:val="001E7A1D"/>
    <w:rsid w:val="00616291"/>
    <w:rsid w:val="006B4E7E"/>
    <w:rsid w:val="00D20AE7"/>
    <w:rsid w:val="00DE4E24"/>
    <w:rsid w:val="00E24C9C"/>
    <w:rsid w:val="00F66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5240"/>
  <w15:chartTrackingRefBased/>
  <w15:docId w15:val="{8926E9E8-0D0C-425E-BA24-71E8AFF0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849</Words>
  <Characters>4842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38</cp:lastModifiedBy>
  <cp:revision>5</cp:revision>
  <dcterms:created xsi:type="dcterms:W3CDTF">2022-08-12T07:57:00Z</dcterms:created>
  <dcterms:modified xsi:type="dcterms:W3CDTF">2026-04-10T07:54:00Z</dcterms:modified>
</cp:coreProperties>
</file>