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D150" w14:textId="77777777" w:rsidR="006C4DDF" w:rsidRPr="00C86548" w:rsidRDefault="005D57D5" w:rsidP="00C86548">
      <w:pPr>
        <w:jc w:val="center"/>
        <w:rPr>
          <w:b/>
          <w:sz w:val="28"/>
          <w:szCs w:val="28"/>
        </w:rPr>
      </w:pPr>
      <w:r w:rsidRPr="00C86548">
        <w:rPr>
          <w:b/>
          <w:sz w:val="28"/>
          <w:szCs w:val="28"/>
        </w:rPr>
        <w:t>Информаци</w:t>
      </w:r>
      <w:r w:rsidR="006C4DDF" w:rsidRPr="00C86548">
        <w:rPr>
          <w:b/>
          <w:sz w:val="28"/>
          <w:szCs w:val="28"/>
        </w:rPr>
        <w:t xml:space="preserve">я </w:t>
      </w:r>
    </w:p>
    <w:p w14:paraId="51F0C806" w14:textId="77777777" w:rsidR="005D57D5" w:rsidRPr="00C86548" w:rsidRDefault="006C4DDF" w:rsidP="00C86548">
      <w:pPr>
        <w:jc w:val="center"/>
        <w:rPr>
          <w:b/>
          <w:sz w:val="28"/>
          <w:szCs w:val="28"/>
        </w:rPr>
      </w:pPr>
      <w:r w:rsidRPr="00C86548">
        <w:rPr>
          <w:b/>
          <w:sz w:val="28"/>
          <w:szCs w:val="28"/>
        </w:rPr>
        <w:t xml:space="preserve">о приеме заявок и условиях </w:t>
      </w:r>
      <w:r w:rsidR="00373449" w:rsidRPr="00C86548">
        <w:rPr>
          <w:b/>
          <w:sz w:val="28"/>
          <w:szCs w:val="28"/>
        </w:rPr>
        <w:t xml:space="preserve">специального журналистского конкурса </w:t>
      </w:r>
      <w:r w:rsidR="00B7485D" w:rsidRPr="00C86548">
        <w:rPr>
          <w:b/>
          <w:sz w:val="28"/>
          <w:szCs w:val="28"/>
        </w:rPr>
        <w:t>среди республиканских средств массовой информации на лучшее освещение вопросов противодействия коррупции</w:t>
      </w:r>
    </w:p>
    <w:p w14:paraId="1D365F7B" w14:textId="77777777" w:rsidR="006C4DDF" w:rsidRPr="00C86548" w:rsidRDefault="006C4DDF" w:rsidP="00C86548">
      <w:pPr>
        <w:ind w:firstLine="567"/>
        <w:jc w:val="center"/>
        <w:rPr>
          <w:sz w:val="28"/>
          <w:szCs w:val="28"/>
        </w:rPr>
      </w:pPr>
    </w:p>
    <w:p w14:paraId="49F9A83B" w14:textId="4E09930E" w:rsidR="00AF1DA2" w:rsidRPr="00C86548" w:rsidRDefault="003276F3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Агентство</w:t>
      </w:r>
      <w:r w:rsidR="00F25601" w:rsidRPr="00C865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информации и печати </w:t>
      </w:r>
      <w:r w:rsidR="00282718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894F6B" w:rsidRPr="00C865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еспублики </w:t>
      </w:r>
      <w:r w:rsidR="00282718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894F6B" w:rsidRPr="00C86548">
        <w:rPr>
          <w:rFonts w:ascii="Times New Roman" w:hAnsi="Times New Roman" w:cs="Times New Roman"/>
          <w:bCs/>
          <w:color w:val="auto"/>
          <w:sz w:val="28"/>
          <w:szCs w:val="28"/>
        </w:rPr>
        <w:t>агестан</w:t>
      </w:r>
      <w:r w:rsidR="00282718" w:rsidRPr="00C86548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B23AC">
        <w:rPr>
          <w:rFonts w:ascii="Times New Roman" w:hAnsi="Times New Roman" w:cs="Times New Roman"/>
          <w:color w:val="auto"/>
          <w:sz w:val="28"/>
          <w:szCs w:val="28"/>
        </w:rPr>
        <w:t>продолжает</w:t>
      </w:r>
      <w:r w:rsidR="00525AC0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прием заявок на участие в </w:t>
      </w:r>
      <w:r w:rsidR="00B7485D" w:rsidRPr="00C86548">
        <w:rPr>
          <w:rFonts w:ascii="Times New Roman" w:hAnsi="Times New Roman" w:cs="Times New Roman"/>
          <w:color w:val="auto"/>
          <w:sz w:val="28"/>
          <w:szCs w:val="28"/>
        </w:rPr>
        <w:t>конкурсе среди республиканских средств массовой информации</w:t>
      </w:r>
      <w:r w:rsidR="00373449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СМИ) </w:t>
      </w:r>
      <w:r w:rsidR="00B7485D" w:rsidRPr="00C86548">
        <w:rPr>
          <w:rFonts w:ascii="Times New Roman" w:hAnsi="Times New Roman" w:cs="Times New Roman"/>
          <w:color w:val="auto"/>
          <w:sz w:val="28"/>
          <w:szCs w:val="28"/>
        </w:rPr>
        <w:t>на лучшее освещение вопросов противодействия коррупции</w:t>
      </w:r>
      <w:r w:rsidR="00AF1DA2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Конкурс)</w:t>
      </w:r>
      <w:r w:rsidR="00126E15" w:rsidRPr="00C865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82718"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5AC0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="00AF1DA2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проводится в соответствии с государственной </w:t>
      </w:r>
      <w:r w:rsidR="009B152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программой Республики Дагестан </w:t>
      </w:r>
      <w:r w:rsidR="00B7485D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«О противодействии коррупции в Республике Дагестан».</w:t>
      </w:r>
    </w:p>
    <w:p w14:paraId="09B7C245" w14:textId="77777777" w:rsidR="00B7485D" w:rsidRPr="00C86548" w:rsidRDefault="00AF1DA2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Цель Конкурса – </w:t>
      </w:r>
      <w:r w:rsidR="00B7485D" w:rsidRPr="00C86548">
        <w:rPr>
          <w:szCs w:val="28"/>
        </w:rPr>
        <w:t>способствовать повышению эффективности мер противодействия коррупции, формированию в обществе антикоррупционного сознания.</w:t>
      </w:r>
    </w:p>
    <w:p w14:paraId="69A47495" w14:textId="77777777" w:rsidR="00AF1DA2" w:rsidRPr="00C86548" w:rsidRDefault="00AF1DA2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Участниками Конкурса могут быть </w:t>
      </w:r>
      <w:r w:rsidR="00B7485D" w:rsidRPr="00C86548">
        <w:rPr>
          <w:szCs w:val="28"/>
        </w:rPr>
        <w:t xml:space="preserve">электронные, сетевые и печатные средства массовой информации Республики Дагестан, а также авторы (авторские коллективы), </w:t>
      </w:r>
      <w:r w:rsidR="003960E3" w:rsidRPr="00C86548">
        <w:rPr>
          <w:szCs w:val="28"/>
        </w:rPr>
        <w:t>корреспонденты федеральных СМИ в Республике Дагестан,</w:t>
      </w:r>
      <w:r w:rsidR="00F8030E" w:rsidRPr="00C86548">
        <w:rPr>
          <w:szCs w:val="28"/>
        </w:rPr>
        <w:t xml:space="preserve"> </w:t>
      </w:r>
      <w:r w:rsidR="00B7485D" w:rsidRPr="00C86548">
        <w:rPr>
          <w:szCs w:val="28"/>
        </w:rPr>
        <w:t xml:space="preserve">чьи материалы были опубликованы в СМИ и в </w:t>
      </w:r>
      <w:r w:rsidR="007631B0" w:rsidRPr="00C86548">
        <w:rPr>
          <w:szCs w:val="28"/>
        </w:rPr>
        <w:t xml:space="preserve">сети </w:t>
      </w:r>
      <w:r w:rsidR="009979AF" w:rsidRPr="00C86548">
        <w:rPr>
          <w:szCs w:val="28"/>
        </w:rPr>
        <w:t>и</w:t>
      </w:r>
      <w:r w:rsidR="007631B0" w:rsidRPr="00C86548">
        <w:rPr>
          <w:szCs w:val="28"/>
        </w:rPr>
        <w:t xml:space="preserve">нтернет </w:t>
      </w:r>
      <w:r w:rsidR="008D2C80">
        <w:rPr>
          <w:color w:val="000000"/>
          <w:szCs w:val="28"/>
        </w:rPr>
        <w:t>с 1 </w:t>
      </w:r>
      <w:r w:rsidR="009979AF" w:rsidRPr="00C86548">
        <w:rPr>
          <w:color w:val="000000"/>
          <w:szCs w:val="28"/>
        </w:rPr>
        <w:t xml:space="preserve">января по </w:t>
      </w:r>
      <w:r w:rsidR="003276F3" w:rsidRPr="00C86548">
        <w:rPr>
          <w:color w:val="000000"/>
          <w:szCs w:val="28"/>
        </w:rPr>
        <w:t>1</w:t>
      </w:r>
      <w:r w:rsidR="008D2C80">
        <w:rPr>
          <w:color w:val="000000"/>
          <w:szCs w:val="28"/>
        </w:rPr>
        <w:t>0</w:t>
      </w:r>
      <w:r w:rsidR="009979AF" w:rsidRPr="00C86548">
        <w:rPr>
          <w:color w:val="000000"/>
          <w:szCs w:val="28"/>
        </w:rPr>
        <w:t xml:space="preserve"> </w:t>
      </w:r>
      <w:r w:rsidR="001563FC" w:rsidRPr="00C86548">
        <w:rPr>
          <w:color w:val="000000"/>
          <w:szCs w:val="28"/>
        </w:rPr>
        <w:t>ноября</w:t>
      </w:r>
      <w:r w:rsidR="003276F3" w:rsidRPr="00C86548">
        <w:rPr>
          <w:color w:val="000000"/>
          <w:szCs w:val="28"/>
        </w:rPr>
        <w:t xml:space="preserve"> 202</w:t>
      </w:r>
      <w:r w:rsidR="008D2C80">
        <w:rPr>
          <w:color w:val="000000"/>
          <w:szCs w:val="28"/>
        </w:rPr>
        <w:t>3</w:t>
      </w:r>
      <w:r w:rsidR="009979AF" w:rsidRPr="00C86548">
        <w:rPr>
          <w:color w:val="000000"/>
          <w:szCs w:val="28"/>
        </w:rPr>
        <w:t xml:space="preserve"> года.</w:t>
      </w:r>
    </w:p>
    <w:p w14:paraId="651955B6" w14:textId="77777777" w:rsidR="00195E05" w:rsidRPr="00CC6946" w:rsidRDefault="00195E05" w:rsidP="00195E05">
      <w:pPr>
        <w:spacing w:after="204"/>
        <w:ind w:firstLine="567"/>
        <w:contextualSpacing/>
        <w:jc w:val="both"/>
        <w:rPr>
          <w:color w:val="000000"/>
          <w:sz w:val="28"/>
          <w:szCs w:val="28"/>
        </w:rPr>
      </w:pPr>
      <w:r w:rsidRPr="00CC6946">
        <w:rPr>
          <w:color w:val="000000"/>
          <w:sz w:val="28"/>
          <w:szCs w:val="28"/>
        </w:rPr>
        <w:t>Конкурс проводится в следующих номинациях:</w:t>
      </w:r>
    </w:p>
    <w:p w14:paraId="17FA224D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43B04">
        <w:rPr>
          <w:sz w:val="28"/>
          <w:szCs w:val="28"/>
        </w:rPr>
        <w:t>окументальный фильм, теле-/ радиопередача, размещенные в теле-/радиоэфире.</w:t>
      </w:r>
    </w:p>
    <w:p w14:paraId="7202AF1F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3B04">
        <w:rPr>
          <w:sz w:val="28"/>
          <w:szCs w:val="28"/>
        </w:rPr>
        <w:t>южет; видео-/ аудио ролик; социальный ролик, размещенный в теле-/ радио эфире, сайте СМИ, в социальных медиа, мессенджерах.</w:t>
      </w:r>
    </w:p>
    <w:p w14:paraId="6C053F94" w14:textId="77777777" w:rsidR="008D2C80" w:rsidRPr="00443B04" w:rsidRDefault="008D2C80" w:rsidP="008D2C80">
      <w:pPr>
        <w:numPr>
          <w:ilvl w:val="0"/>
          <w:numId w:val="3"/>
        </w:numPr>
        <w:tabs>
          <w:tab w:val="left" w:pos="1276"/>
        </w:tabs>
        <w:suppressAutoHyphens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3B04">
        <w:rPr>
          <w:sz w:val="28"/>
          <w:szCs w:val="28"/>
        </w:rPr>
        <w:t>убликация в печатном/сетевом издании (статья, очерк</w:t>
      </w:r>
      <w:r>
        <w:rPr>
          <w:sz w:val="28"/>
          <w:szCs w:val="28"/>
        </w:rPr>
        <w:t>, др.</w:t>
      </w:r>
      <w:r w:rsidRPr="00443B04">
        <w:rPr>
          <w:sz w:val="28"/>
          <w:szCs w:val="28"/>
        </w:rPr>
        <w:t>).</w:t>
      </w:r>
    </w:p>
    <w:p w14:paraId="206512C5" w14:textId="77777777" w:rsidR="00803FB0" w:rsidRPr="00C86548" w:rsidRDefault="00803FB0" w:rsidP="00C86548">
      <w:pPr>
        <w:pStyle w:val="1"/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должна быть создана на русском языке либо на языках народов Республики Дагестан (с заверенным СМИ соответствующим переводом на русский язык)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08DC8BC" w14:textId="77777777" w:rsidR="00073858" w:rsidRPr="00C86548" w:rsidRDefault="00803FB0" w:rsidP="00C86548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должна 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содействовать </w:t>
      </w: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просвещению граждан, </w:t>
      </w:r>
      <w:r w:rsidR="001E3E2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содействовать формированию в обществе нетерпимого отношения к коррупции, повышению антикоррупционной грамотности, популяризации антикоррупционного сознания и антикоррупционных стандартов поведения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A5AC4D7" w14:textId="77777777" w:rsidR="006C5AE1" w:rsidRPr="00C86548" w:rsidRDefault="00C86548" w:rsidP="00C86548">
      <w:pPr>
        <w:pStyle w:val="1"/>
        <w:tabs>
          <w:tab w:val="left" w:pos="426"/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Конкурсные работы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>цен</w:t>
      </w:r>
      <w:r>
        <w:rPr>
          <w:rFonts w:ascii="Times New Roman" w:hAnsi="Times New Roman" w:cs="Times New Roman"/>
          <w:color w:val="auto"/>
          <w:sz w:val="28"/>
          <w:szCs w:val="28"/>
        </w:rPr>
        <w:t>иваются</w:t>
      </w:r>
      <w:r w:rsidRPr="00C86548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комиссией, формируемой из числа представителей организатора, профильных органов исполнительной власти, контрольно-надзорных органов</w:t>
      </w:r>
      <w:r>
        <w:rPr>
          <w:rFonts w:ascii="Times New Roman" w:hAnsi="Times New Roman" w:cs="Times New Roman"/>
          <w:color w:val="auto"/>
          <w:sz w:val="28"/>
          <w:szCs w:val="28"/>
        </w:rPr>
        <w:t>, Общественной палаты РД и др</w:t>
      </w:r>
      <w:r w:rsidR="00073858" w:rsidRPr="00C865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5AE1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73E3F33" w14:textId="77777777" w:rsidR="00CC5707" w:rsidRPr="00C86548" w:rsidRDefault="00073858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приема заявок –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C5707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3276F3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D2C8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1563FC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ноября</w:t>
      </w:r>
      <w:r w:rsidR="008D2C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</w:t>
      </w:r>
      <w:r w:rsidR="00CC5707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14:paraId="3A0B723A" w14:textId="77777777" w:rsidR="009979AF" w:rsidRPr="00C86548" w:rsidRDefault="00F25601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победителей Конкурса учреждаются </w:t>
      </w:r>
      <w:r w:rsidR="001563FC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премии 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каждой номинации 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первое место – 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45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000 (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сорок пять</w:t>
      </w:r>
      <w:r w:rsidR="009979AF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, за второе место – 30 000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(тридцать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, за третье место – 25 000 (дв</w:t>
      </w:r>
      <w:r w:rsidR="00195E05">
        <w:rPr>
          <w:rFonts w:ascii="Times New Roman" w:eastAsia="Times New Roman" w:hAnsi="Times New Roman" w:cs="Times New Roman"/>
          <w:color w:val="auto"/>
          <w:sz w:val="28"/>
          <w:szCs w:val="28"/>
        </w:rPr>
        <w:t>адцать пять тысяч) рублей</w:t>
      </w:r>
      <w:r w:rsidR="00073858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429E7B8" w14:textId="77777777" w:rsidR="00F25601" w:rsidRDefault="00F25601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Награды присуждаются за глубокое и яркое освещение тематики, </w:t>
      </w:r>
      <w:r w:rsidR="00C86548" w:rsidRPr="00C86548">
        <w:rPr>
          <w:szCs w:val="28"/>
        </w:rPr>
        <w:t xml:space="preserve">художественное качество публикации </w:t>
      </w:r>
      <w:r w:rsidRPr="00C86548">
        <w:rPr>
          <w:szCs w:val="28"/>
        </w:rPr>
        <w:t>профессионализм и оригинальность подачи, степень охвата аудитории</w:t>
      </w:r>
      <w:r w:rsidR="009979AF" w:rsidRPr="00C86548">
        <w:rPr>
          <w:szCs w:val="28"/>
        </w:rPr>
        <w:t>.</w:t>
      </w:r>
      <w:r w:rsidR="00C86548">
        <w:rPr>
          <w:szCs w:val="28"/>
        </w:rPr>
        <w:t xml:space="preserve"> </w:t>
      </w:r>
    </w:p>
    <w:p w14:paraId="36AB7714" w14:textId="77777777" w:rsidR="00F25601" w:rsidRPr="00C86548" w:rsidRDefault="00265224" w:rsidP="0026522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045B">
        <w:rPr>
          <w:sz w:val="28"/>
          <w:szCs w:val="28"/>
        </w:rPr>
        <w:lastRenderedPageBreak/>
        <w:t>Порядок приема конкурсных работ указан в Положении</w:t>
      </w:r>
      <w:r w:rsidR="00E0045B" w:rsidRPr="00E0045B">
        <w:rPr>
          <w:sz w:val="28"/>
          <w:szCs w:val="28"/>
        </w:rPr>
        <w:t xml:space="preserve"> (</w:t>
      </w:r>
      <w:r w:rsidRPr="00E0045B">
        <w:rPr>
          <w:sz w:val="28"/>
          <w:szCs w:val="28"/>
        </w:rPr>
        <w:t>размещено на сайте Агентства</w:t>
      </w:r>
      <w:r w:rsidR="00E0045B" w:rsidRPr="00E0045B">
        <w:rPr>
          <w:sz w:val="28"/>
          <w:szCs w:val="28"/>
        </w:rPr>
        <w:t xml:space="preserve"> </w:t>
      </w:r>
      <w:hyperlink r:id="rId5" w:history="1">
        <w:r w:rsidRPr="00E0045B">
          <w:rPr>
            <w:rStyle w:val="a5"/>
            <w:sz w:val="28"/>
            <w:szCs w:val="28"/>
            <w:lang w:val="en-US"/>
          </w:rPr>
          <w:t>www</w:t>
        </w:r>
        <w:r w:rsidRPr="00E0045B">
          <w:rPr>
            <w:rStyle w:val="a5"/>
            <w:sz w:val="28"/>
            <w:szCs w:val="28"/>
          </w:rPr>
          <w:t>.rd-press.ru</w:t>
        </w:r>
      </w:hyperlink>
      <w:r w:rsidR="00E0045B" w:rsidRPr="00E0045B">
        <w:rPr>
          <w:sz w:val="28"/>
          <w:szCs w:val="28"/>
        </w:rPr>
        <w:t xml:space="preserve"> </w:t>
      </w:r>
      <w:r w:rsidRPr="00E0045B">
        <w:rPr>
          <w:sz w:val="28"/>
          <w:szCs w:val="28"/>
        </w:rPr>
        <w:t>в разделе «Документы», подраздел «Конкурсы и гранты»</w:t>
      </w:r>
      <w:r w:rsidR="00E0045B" w:rsidRPr="00E0045B">
        <w:rPr>
          <w:sz w:val="28"/>
          <w:szCs w:val="28"/>
        </w:rPr>
        <w:t>)</w:t>
      </w:r>
      <w:r w:rsidRPr="00E0045B">
        <w:rPr>
          <w:sz w:val="28"/>
          <w:szCs w:val="28"/>
        </w:rPr>
        <w:t>.</w:t>
      </w:r>
    </w:p>
    <w:p w14:paraId="6B04100E" w14:textId="77777777" w:rsidR="008D2C80" w:rsidRDefault="004D3CC4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Дополнительная и</w:t>
      </w:r>
      <w:r w:rsidR="00F25601" w:rsidRPr="00C86548">
        <w:rPr>
          <w:rFonts w:ascii="Times New Roman" w:hAnsi="Times New Roman" w:cs="Times New Roman"/>
          <w:color w:val="auto"/>
          <w:sz w:val="28"/>
          <w:szCs w:val="28"/>
        </w:rPr>
        <w:t>нформация предоставляется по телефону</w:t>
      </w:r>
      <w:r w:rsidR="008D2C8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5E8E878" w14:textId="77777777" w:rsidR="00F25601" w:rsidRPr="00C86548" w:rsidRDefault="004D3CC4" w:rsidP="00C86548">
      <w:pPr>
        <w:pStyle w:val="1"/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8(8722) 51-03-54</w:t>
      </w:r>
      <w:r w:rsidR="00F25601" w:rsidRPr="00C865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32AEEFB" w14:textId="77777777" w:rsidR="00F25601" w:rsidRPr="00C86548" w:rsidRDefault="00F25601" w:rsidP="00C86548">
      <w:pPr>
        <w:pStyle w:val="a4"/>
        <w:tabs>
          <w:tab w:val="left" w:pos="426"/>
        </w:tabs>
        <w:ind w:firstLine="567"/>
        <w:jc w:val="both"/>
        <w:rPr>
          <w:szCs w:val="28"/>
        </w:rPr>
      </w:pPr>
      <w:r w:rsidRPr="00C86548">
        <w:rPr>
          <w:szCs w:val="28"/>
        </w:rPr>
        <w:t xml:space="preserve">Итоги Конкурса </w:t>
      </w:r>
      <w:r w:rsidR="004D3CC4">
        <w:rPr>
          <w:szCs w:val="28"/>
        </w:rPr>
        <w:t>размещаются</w:t>
      </w:r>
      <w:r w:rsidRPr="00C86548">
        <w:rPr>
          <w:szCs w:val="28"/>
        </w:rPr>
        <w:t xml:space="preserve"> в республиканских </w:t>
      </w:r>
      <w:r w:rsidR="004D3CC4">
        <w:rPr>
          <w:szCs w:val="28"/>
        </w:rPr>
        <w:t>СМИ</w:t>
      </w:r>
      <w:r w:rsidRPr="00C86548">
        <w:rPr>
          <w:szCs w:val="28"/>
        </w:rPr>
        <w:t xml:space="preserve"> и на сайте </w:t>
      </w:r>
      <w:r w:rsidR="004D3CC4">
        <w:rPr>
          <w:szCs w:val="28"/>
        </w:rPr>
        <w:t>Дагинформа</w:t>
      </w:r>
      <w:r w:rsidRPr="00C86548">
        <w:rPr>
          <w:szCs w:val="28"/>
        </w:rPr>
        <w:t xml:space="preserve"> </w:t>
      </w:r>
      <w:hyperlink r:id="rId6" w:history="1">
        <w:r w:rsidR="00AD7E39" w:rsidRPr="00C86548">
          <w:rPr>
            <w:rStyle w:val="a5"/>
            <w:szCs w:val="28"/>
            <w:lang w:val="en-US"/>
          </w:rPr>
          <w:t>www</w:t>
        </w:r>
        <w:r w:rsidR="00AD7E39" w:rsidRPr="00C86548">
          <w:rPr>
            <w:rStyle w:val="a5"/>
            <w:szCs w:val="28"/>
          </w:rPr>
          <w:t>.rd-press.ru</w:t>
        </w:r>
      </w:hyperlink>
      <w:r w:rsidRPr="00C86548">
        <w:rPr>
          <w:szCs w:val="28"/>
        </w:rPr>
        <w:t>.</w:t>
      </w:r>
    </w:p>
    <w:p w14:paraId="411ECD2E" w14:textId="77777777" w:rsidR="00265224" w:rsidRPr="00C86548" w:rsidRDefault="00265224">
      <w:pPr>
        <w:pStyle w:val="a6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265224" w:rsidRPr="00C86548" w:rsidSect="009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523"/>
    <w:multiLevelType w:val="multilevel"/>
    <w:tmpl w:val="B64A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21A57"/>
    <w:multiLevelType w:val="multilevel"/>
    <w:tmpl w:val="42EE0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BC118F"/>
    <w:multiLevelType w:val="hybridMultilevel"/>
    <w:tmpl w:val="A91888E6"/>
    <w:lvl w:ilvl="0" w:tplc="DB1432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803381119">
    <w:abstractNumId w:val="0"/>
  </w:num>
  <w:num w:numId="2" w16cid:durableId="1617448078">
    <w:abstractNumId w:val="1"/>
  </w:num>
  <w:num w:numId="3" w16cid:durableId="32952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D5"/>
    <w:rsid w:val="000019E2"/>
    <w:rsid w:val="000148D9"/>
    <w:rsid w:val="00056438"/>
    <w:rsid w:val="00065128"/>
    <w:rsid w:val="00070418"/>
    <w:rsid w:val="00073858"/>
    <w:rsid w:val="00077BD9"/>
    <w:rsid w:val="0008261D"/>
    <w:rsid w:val="000C2F87"/>
    <w:rsid w:val="000D357E"/>
    <w:rsid w:val="000E1C28"/>
    <w:rsid w:val="000F73B5"/>
    <w:rsid w:val="001024DD"/>
    <w:rsid w:val="00126E15"/>
    <w:rsid w:val="00142439"/>
    <w:rsid w:val="001563FC"/>
    <w:rsid w:val="00165801"/>
    <w:rsid w:val="00195E05"/>
    <w:rsid w:val="001B17A5"/>
    <w:rsid w:val="001D68AA"/>
    <w:rsid w:val="001E1066"/>
    <w:rsid w:val="001E3E28"/>
    <w:rsid w:val="0022369D"/>
    <w:rsid w:val="002630EF"/>
    <w:rsid w:val="00265224"/>
    <w:rsid w:val="00282718"/>
    <w:rsid w:val="00292BA1"/>
    <w:rsid w:val="002A4FAA"/>
    <w:rsid w:val="002B313B"/>
    <w:rsid w:val="002D2467"/>
    <w:rsid w:val="00301ECF"/>
    <w:rsid w:val="0030495B"/>
    <w:rsid w:val="00320A88"/>
    <w:rsid w:val="003276F3"/>
    <w:rsid w:val="003323D3"/>
    <w:rsid w:val="003406ED"/>
    <w:rsid w:val="00373449"/>
    <w:rsid w:val="003960E3"/>
    <w:rsid w:val="003A6EB2"/>
    <w:rsid w:val="003F694C"/>
    <w:rsid w:val="004133DF"/>
    <w:rsid w:val="004138F0"/>
    <w:rsid w:val="00433193"/>
    <w:rsid w:val="00463E64"/>
    <w:rsid w:val="004870F2"/>
    <w:rsid w:val="004B746E"/>
    <w:rsid w:val="004D3CC4"/>
    <w:rsid w:val="004D4E34"/>
    <w:rsid w:val="00516629"/>
    <w:rsid w:val="00525AC0"/>
    <w:rsid w:val="00544973"/>
    <w:rsid w:val="00591AA5"/>
    <w:rsid w:val="005A153A"/>
    <w:rsid w:val="005B23AC"/>
    <w:rsid w:val="005D1D1F"/>
    <w:rsid w:val="005D57D5"/>
    <w:rsid w:val="00602705"/>
    <w:rsid w:val="00607F95"/>
    <w:rsid w:val="00646971"/>
    <w:rsid w:val="006B5F34"/>
    <w:rsid w:val="006C4DDF"/>
    <w:rsid w:val="006C5AE1"/>
    <w:rsid w:val="006C7AD9"/>
    <w:rsid w:val="006F4941"/>
    <w:rsid w:val="00714A0A"/>
    <w:rsid w:val="00741BA2"/>
    <w:rsid w:val="007631B0"/>
    <w:rsid w:val="007C245C"/>
    <w:rsid w:val="007C481E"/>
    <w:rsid w:val="007E1065"/>
    <w:rsid w:val="007F0BB1"/>
    <w:rsid w:val="007F66CD"/>
    <w:rsid w:val="008012B4"/>
    <w:rsid w:val="00803FB0"/>
    <w:rsid w:val="00856C18"/>
    <w:rsid w:val="00894F6B"/>
    <w:rsid w:val="008B2199"/>
    <w:rsid w:val="008D2C80"/>
    <w:rsid w:val="008F169C"/>
    <w:rsid w:val="00914FDD"/>
    <w:rsid w:val="00923599"/>
    <w:rsid w:val="00923EE5"/>
    <w:rsid w:val="00936AB5"/>
    <w:rsid w:val="009672CD"/>
    <w:rsid w:val="009979AF"/>
    <w:rsid w:val="009B1528"/>
    <w:rsid w:val="009D708F"/>
    <w:rsid w:val="009F413A"/>
    <w:rsid w:val="00A216CD"/>
    <w:rsid w:val="00A432EB"/>
    <w:rsid w:val="00A54CA8"/>
    <w:rsid w:val="00A55340"/>
    <w:rsid w:val="00A6129B"/>
    <w:rsid w:val="00A86CB8"/>
    <w:rsid w:val="00AB11D4"/>
    <w:rsid w:val="00AB731D"/>
    <w:rsid w:val="00AD7E39"/>
    <w:rsid w:val="00AF1DA2"/>
    <w:rsid w:val="00AF6484"/>
    <w:rsid w:val="00B012D3"/>
    <w:rsid w:val="00B05237"/>
    <w:rsid w:val="00B26C3E"/>
    <w:rsid w:val="00B41BD1"/>
    <w:rsid w:val="00B6347E"/>
    <w:rsid w:val="00B7485D"/>
    <w:rsid w:val="00B76D69"/>
    <w:rsid w:val="00B97D0E"/>
    <w:rsid w:val="00BA075F"/>
    <w:rsid w:val="00BD5799"/>
    <w:rsid w:val="00C05A86"/>
    <w:rsid w:val="00C105CE"/>
    <w:rsid w:val="00C1682B"/>
    <w:rsid w:val="00C7119B"/>
    <w:rsid w:val="00C75687"/>
    <w:rsid w:val="00C86548"/>
    <w:rsid w:val="00C942F5"/>
    <w:rsid w:val="00CC526C"/>
    <w:rsid w:val="00CC5707"/>
    <w:rsid w:val="00D1767D"/>
    <w:rsid w:val="00D601E4"/>
    <w:rsid w:val="00DA6898"/>
    <w:rsid w:val="00E0045B"/>
    <w:rsid w:val="00E06DB0"/>
    <w:rsid w:val="00E162A6"/>
    <w:rsid w:val="00E23AB7"/>
    <w:rsid w:val="00E24684"/>
    <w:rsid w:val="00E70BD5"/>
    <w:rsid w:val="00E80405"/>
    <w:rsid w:val="00EC674A"/>
    <w:rsid w:val="00EF7CCA"/>
    <w:rsid w:val="00F25601"/>
    <w:rsid w:val="00F2673D"/>
    <w:rsid w:val="00F50941"/>
    <w:rsid w:val="00F7020F"/>
    <w:rsid w:val="00F8030E"/>
    <w:rsid w:val="00F81430"/>
    <w:rsid w:val="00F82E8C"/>
    <w:rsid w:val="00F866B3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E490E"/>
  <w15:docId w15:val="{D0FCAB61-7EAB-47EF-A0EA-A97BEEA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0E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162A6"/>
    <w:rPr>
      <w:sz w:val="28"/>
      <w:szCs w:val="20"/>
    </w:rPr>
  </w:style>
  <w:style w:type="paragraph" w:customStyle="1" w:styleId="ConsPlusCell">
    <w:name w:val="ConsPlusCell"/>
    <w:rsid w:val="002827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бычный1"/>
    <w:rsid w:val="00AF1DA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320A8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870F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979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-press.ru" TargetMode="External"/><Relationship Id="rId5" Type="http://schemas.openxmlformats.org/officeDocument/2006/relationships/hyperlink" Target="http://www.rd-p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2372</Characters>
  <Application>Microsoft Office Word</Application>
  <DocSecurity>0</DocSecurity>
  <Lines>39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опубликования в СМИ</vt:lpstr>
    </vt:vector>
  </TitlesOfParts>
  <Company>RUSSIA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опубликования в СМИ</dc:title>
  <dc:creator>XP GAME 2007</dc:creator>
  <cp:lastModifiedBy>User</cp:lastModifiedBy>
  <cp:revision>3</cp:revision>
  <cp:lastPrinted>2019-02-25T06:41:00Z</cp:lastPrinted>
  <dcterms:created xsi:type="dcterms:W3CDTF">2023-02-02T13:41:00Z</dcterms:created>
  <dcterms:modified xsi:type="dcterms:W3CDTF">2023-07-14T13:07:00Z</dcterms:modified>
</cp:coreProperties>
</file>